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738" w:rsidRPr="00C026A8" w:rsidRDefault="00C026A8" w:rsidP="00C026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26A8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558pt;height:767.25pt">
            <v:imagedata r:id="rId8" o:title="2021-02-27_004"/>
          </v:shape>
        </w:pict>
      </w:r>
      <w:bookmarkStart w:id="0" w:name="_GoBack"/>
      <w:bookmarkEnd w:id="0"/>
      <w:r w:rsidR="003E3738" w:rsidRPr="003E3738">
        <w:rPr>
          <w:rFonts w:ascii="Times New Roman" w:hAnsi="Times New Roman"/>
          <w:b/>
          <w:sz w:val="27"/>
          <w:szCs w:val="27"/>
        </w:rPr>
        <w:lastRenderedPageBreak/>
        <w:t>Статус документа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E3738">
        <w:rPr>
          <w:rFonts w:ascii="Times New Roman" w:hAnsi="Times New Roman"/>
          <w:sz w:val="27"/>
          <w:szCs w:val="27"/>
        </w:rPr>
        <w:t xml:space="preserve">     Адаптированная рабочая программа по предмету «Предметно-практическ</w:t>
      </w:r>
      <w:r w:rsidR="003E3738" w:rsidRPr="003E3738">
        <w:rPr>
          <w:rFonts w:ascii="Times New Roman" w:hAnsi="Times New Roman"/>
          <w:sz w:val="27"/>
          <w:szCs w:val="27"/>
        </w:rPr>
        <w:t>ие</w:t>
      </w:r>
      <w:r w:rsidRPr="003E3738">
        <w:rPr>
          <w:rFonts w:ascii="Times New Roman" w:hAnsi="Times New Roman"/>
          <w:sz w:val="27"/>
          <w:szCs w:val="27"/>
        </w:rPr>
        <w:t xml:space="preserve"> де</w:t>
      </w:r>
      <w:r w:rsidR="003E3738" w:rsidRPr="003E3738">
        <w:rPr>
          <w:rFonts w:ascii="Times New Roman" w:hAnsi="Times New Roman"/>
          <w:sz w:val="27"/>
          <w:szCs w:val="27"/>
        </w:rPr>
        <w:t>йствия</w:t>
      </w:r>
      <w:r w:rsidRPr="003E3738">
        <w:rPr>
          <w:rFonts w:ascii="Times New Roman" w:hAnsi="Times New Roman"/>
          <w:sz w:val="27"/>
          <w:szCs w:val="27"/>
        </w:rPr>
        <w:t xml:space="preserve">" с 1 по 12 классы разработана для обучающихся и воспитанников  с ограниченными возможностями здоровья </w:t>
      </w:r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с умственной отсталость</w:t>
      </w:r>
      <w:proofErr w:type="gramStart"/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ю(</w:t>
      </w:r>
      <w:proofErr w:type="gramEnd"/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интеллектуальными нарушениями 2 вариант) </w:t>
      </w:r>
      <w:r w:rsidRPr="003E3738">
        <w:rPr>
          <w:rFonts w:ascii="Times New Roman" w:hAnsi="Times New Roman"/>
          <w:sz w:val="27"/>
          <w:szCs w:val="27"/>
          <w:lang w:eastAsia="ru-RU"/>
        </w:rPr>
        <w:t>ГБОУ  «Нижнекамская школа  № 18».  Данная рабочая программа с</w:t>
      </w:r>
      <w:r w:rsidRPr="003E3738">
        <w:rPr>
          <w:rFonts w:ascii="Times New Roman" w:hAnsi="Times New Roman"/>
          <w:sz w:val="27"/>
          <w:szCs w:val="27"/>
        </w:rPr>
        <w:t>оставлена на основе следующих нормативных документов: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gramStart"/>
      <w:r w:rsidRPr="003E3738">
        <w:rPr>
          <w:rFonts w:ascii="Times New Roman" w:hAnsi="Times New Roman"/>
          <w:sz w:val="27"/>
          <w:szCs w:val="27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E3738">
        <w:rPr>
          <w:rFonts w:ascii="Times New Roman" w:hAnsi="Times New Roman"/>
          <w:sz w:val="27"/>
          <w:szCs w:val="27"/>
        </w:rPr>
        <w:t>2.Адаптированная основная образовательная программа ГБОУ «Нижнекамская школа №18».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E3738">
        <w:rPr>
          <w:rFonts w:ascii="Times New Roman" w:hAnsi="Times New Roman"/>
          <w:sz w:val="27"/>
          <w:szCs w:val="27"/>
        </w:rPr>
        <w:t>3. Учебный  план  ГБОУ « Нижнекамская школа № 18».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E3738">
        <w:rPr>
          <w:rFonts w:ascii="Times New Roman" w:hAnsi="Times New Roman"/>
          <w:sz w:val="27"/>
          <w:szCs w:val="27"/>
        </w:rPr>
        <w:t xml:space="preserve">4. Программа специальных (коррекционных) образовательных учреждений </w:t>
      </w:r>
      <w:r w:rsidRPr="003E3738">
        <w:rPr>
          <w:rFonts w:ascii="Times New Roman" w:hAnsi="Times New Roman"/>
          <w:sz w:val="27"/>
          <w:szCs w:val="27"/>
          <w:lang w:val="en-US"/>
        </w:rPr>
        <w:t>VIII</w:t>
      </w:r>
      <w:r w:rsidRPr="003E3738">
        <w:rPr>
          <w:rFonts w:ascii="Times New Roman" w:hAnsi="Times New Roman"/>
          <w:sz w:val="27"/>
          <w:szCs w:val="27"/>
        </w:rPr>
        <w:t xml:space="preserve"> вида для 1дополнительный -12 классов, программа ЦЛП г</w:t>
      </w:r>
      <w:proofErr w:type="gramStart"/>
      <w:r w:rsidRPr="003E3738">
        <w:rPr>
          <w:rFonts w:ascii="Times New Roman" w:hAnsi="Times New Roman"/>
          <w:sz w:val="27"/>
          <w:szCs w:val="27"/>
        </w:rPr>
        <w:t>.П</w:t>
      </w:r>
      <w:proofErr w:type="gramEnd"/>
      <w:r w:rsidRPr="003E3738">
        <w:rPr>
          <w:rFonts w:ascii="Times New Roman" w:hAnsi="Times New Roman"/>
          <w:sz w:val="27"/>
          <w:szCs w:val="27"/>
        </w:rPr>
        <w:t>скова «Основные направления и содержание обучения детей и подростков с особыми потребностями в Лечебно-педагогическом центре г. Пскова».</w:t>
      </w:r>
      <w:r w:rsidR="003E3738" w:rsidRPr="003E3738">
        <w:rPr>
          <w:rFonts w:ascii="Times New Roman" w:hAnsi="Times New Roman"/>
          <w:sz w:val="27"/>
          <w:szCs w:val="27"/>
        </w:rPr>
        <w:t xml:space="preserve"> </w:t>
      </w:r>
      <w:r w:rsidRPr="003E3738">
        <w:rPr>
          <w:rFonts w:ascii="Times New Roman" w:hAnsi="Times New Roman"/>
          <w:sz w:val="27"/>
          <w:szCs w:val="27"/>
        </w:rPr>
        <w:t xml:space="preserve">Программа «Обучения и воспитания детей и подростков с тяжелыми и множественными нарушениями развития» </w:t>
      </w:r>
      <w:proofErr w:type="spellStart"/>
      <w:r w:rsidRPr="003E3738">
        <w:rPr>
          <w:rFonts w:ascii="Times New Roman" w:hAnsi="Times New Roman"/>
          <w:sz w:val="27"/>
          <w:szCs w:val="27"/>
        </w:rPr>
        <w:t>под</w:t>
      </w:r>
      <w:proofErr w:type="gramStart"/>
      <w:r w:rsidRPr="003E3738">
        <w:rPr>
          <w:rFonts w:ascii="Times New Roman" w:hAnsi="Times New Roman"/>
          <w:sz w:val="27"/>
          <w:szCs w:val="27"/>
        </w:rPr>
        <w:t>.р</w:t>
      </w:r>
      <w:proofErr w:type="gramEnd"/>
      <w:r w:rsidRPr="003E3738">
        <w:rPr>
          <w:rFonts w:ascii="Times New Roman" w:hAnsi="Times New Roman"/>
          <w:sz w:val="27"/>
          <w:szCs w:val="27"/>
        </w:rPr>
        <w:t>ед</w:t>
      </w:r>
      <w:proofErr w:type="spellEnd"/>
      <w:r w:rsidRPr="003E3738">
        <w:rPr>
          <w:rFonts w:ascii="Times New Roman" w:hAnsi="Times New Roman"/>
          <w:sz w:val="27"/>
          <w:szCs w:val="27"/>
        </w:rPr>
        <w:t xml:space="preserve">. канд. псих. наук, проф. И.М. </w:t>
      </w:r>
      <w:proofErr w:type="spellStart"/>
      <w:r w:rsidRPr="003E3738">
        <w:rPr>
          <w:rFonts w:ascii="Times New Roman" w:hAnsi="Times New Roman"/>
          <w:sz w:val="27"/>
          <w:szCs w:val="27"/>
        </w:rPr>
        <w:t>Бгажноковой</w:t>
      </w:r>
      <w:proofErr w:type="spellEnd"/>
      <w:r w:rsidRPr="003E3738">
        <w:rPr>
          <w:rFonts w:ascii="Times New Roman" w:hAnsi="Times New Roman"/>
          <w:sz w:val="27"/>
          <w:szCs w:val="27"/>
        </w:rPr>
        <w:t xml:space="preserve"> (</w:t>
      </w:r>
      <w:smartTag w:uri="urn:schemas-microsoft-com:office:smarttags" w:element="metricconverter">
        <w:smartTagPr>
          <w:attr w:name="ProductID" w:val="2010 г"/>
        </w:smartTagPr>
        <w:r w:rsidRPr="003E3738">
          <w:rPr>
            <w:rFonts w:ascii="Times New Roman" w:hAnsi="Times New Roman"/>
            <w:sz w:val="27"/>
            <w:szCs w:val="27"/>
          </w:rPr>
          <w:t>2010 г</w:t>
        </w:r>
      </w:smartTag>
      <w:r w:rsidRPr="003E3738">
        <w:rPr>
          <w:rFonts w:ascii="Times New Roman" w:hAnsi="Times New Roman"/>
          <w:sz w:val="27"/>
          <w:szCs w:val="27"/>
        </w:rPr>
        <w:t>). Данная программа коррекционных занятий по курсу «Предметно – практические действия», составлена с учетом общих целей изучения курса, определенных Федеральным государственным стандартом и отраженных в АООП в варианте 2.</w:t>
      </w:r>
    </w:p>
    <w:p w:rsidR="003E3738" w:rsidRPr="003E3738" w:rsidRDefault="003E3738" w:rsidP="003E3738">
      <w:pPr>
        <w:spacing w:after="0" w:line="240" w:lineRule="auto"/>
        <w:jc w:val="both"/>
        <w:rPr>
          <w:rFonts w:ascii="Times New Roman" w:hAnsi="Times New Roman"/>
          <w:b/>
          <w:iCs/>
          <w:sz w:val="27"/>
          <w:szCs w:val="27"/>
        </w:rPr>
      </w:pPr>
      <w:r w:rsidRPr="003E3738">
        <w:rPr>
          <w:rFonts w:ascii="Times New Roman" w:hAnsi="Times New Roman"/>
          <w:b/>
          <w:iCs/>
          <w:sz w:val="27"/>
          <w:szCs w:val="27"/>
        </w:rPr>
        <w:t>Структура документа</w:t>
      </w:r>
    </w:p>
    <w:p w:rsidR="003E3738" w:rsidRPr="003E3738" w:rsidRDefault="003E3738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E3738">
        <w:rPr>
          <w:rFonts w:ascii="Times New Roman" w:hAnsi="Times New Roman"/>
          <w:sz w:val="27"/>
          <w:szCs w:val="27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3E3738" w:rsidRPr="003E3738" w:rsidRDefault="003E3738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3E3738">
        <w:rPr>
          <w:rFonts w:ascii="Times New Roman" w:hAnsi="Times New Roman"/>
          <w:b/>
          <w:sz w:val="27"/>
          <w:szCs w:val="27"/>
        </w:rPr>
        <w:t>Пояснительная записка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sz w:val="27"/>
          <w:szCs w:val="27"/>
          <w:lang w:eastAsia="ru-RU"/>
        </w:rPr>
        <w:t>Цели и задачи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Цель курса «Предметно-практическая деятельность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»</w:t>
      </w:r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з</w:t>
      </w:r>
      <w:proofErr w:type="gramEnd"/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аключается в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формированиицеленаправленных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произвольных движений с различными предметами и материалами;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- развитие мотивов учебно-трудовой деятельности;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- формирование </w:t>
      </w:r>
      <w:proofErr w:type="gramStart"/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внутренний</w:t>
      </w:r>
      <w:proofErr w:type="gramEnd"/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позиции школьника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- использование  различные многообразные виды деятельности (предметная деятельность, игровая, конструирование, действия с разборными игрушками, ручной труд и т. д.)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- овладение </w:t>
      </w:r>
      <w:proofErr w:type="gramStart"/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обучающимися</w:t>
      </w:r>
      <w:proofErr w:type="gramEnd"/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системой доступных, практически значимых знаний, умений и навыков, необходимых для дальнейшей социализации и адаптации в обществе.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i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Курс «Предметно-практическая деятельность» решает следующие коррекционно-образовательные и воспитательные задачи: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освоение простых действий с предметами и материалами;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развитие умений следовать определенному порядку при выполнении предметных действий;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формирование элементарных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общетрудовых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умений и навыков;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формирование положительного отношения к обучению и труду;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lastRenderedPageBreak/>
        <w:t>- развитие активности и самостоятельности, навыков взаимоотношений и опыта совместной деятельности;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формирование положительных качеств личности.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корригировать познавательную деятельность, высшие психические функции у 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обучающихся</w:t>
      </w:r>
      <w:proofErr w:type="gramEnd"/>
      <w:r w:rsidRPr="003E3738">
        <w:rPr>
          <w:rFonts w:ascii="Times New Roman" w:hAnsi="Times New Roman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Основные направления коррекционной работы</w:t>
      </w: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: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развитие мелкой моторики, зрительно-моторной координации.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овладение навыками самообслуживания и личной гигиены;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развитие умения работать в коллективе, договариваться и приходить к общему решению.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-развитие зрительного восприятия и узнавания;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-развитие пространственных представлений и ориентации;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-развитие основных мыслительных операций;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-развитие наглядно-образного и словесно-логического мышления;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-коррекция нарушений эмоционально-личностной сферы;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-развитие речи и обогащение словаря;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-коррекция индивидуальных пробелов в знаниях, умениях, навыках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sz w:val="27"/>
          <w:szCs w:val="27"/>
          <w:lang w:eastAsia="ru-RU"/>
        </w:rPr>
        <w:t>Период действия программы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sz w:val="27"/>
          <w:szCs w:val="27"/>
        </w:rPr>
        <w:t xml:space="preserve">В соответствии с  ФГОС, адаптированной основной общеобразовательной программой </w:t>
      </w:r>
      <w:proofErr w:type="gramStart"/>
      <w:r w:rsidRPr="003E3738">
        <w:rPr>
          <w:sz w:val="27"/>
          <w:szCs w:val="27"/>
        </w:rPr>
        <w:t>обучающихся</w:t>
      </w:r>
      <w:proofErr w:type="gramEnd"/>
      <w:r w:rsidRPr="003E3738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</w:t>
      </w:r>
      <w:r w:rsidRPr="003E3738">
        <w:rPr>
          <w:bCs/>
          <w:sz w:val="27"/>
          <w:szCs w:val="27"/>
        </w:rPr>
        <w:t xml:space="preserve">Предметно-практическая деятельность»: </w:t>
      </w:r>
      <w:r w:rsidRPr="003E3738">
        <w:rPr>
          <w:sz w:val="27"/>
          <w:szCs w:val="27"/>
        </w:rPr>
        <w:t xml:space="preserve">Срок освоения АООП (вариант 2) </w:t>
      </w:r>
      <w:proofErr w:type="gramStart"/>
      <w:r w:rsidRPr="003E3738">
        <w:rPr>
          <w:sz w:val="27"/>
          <w:szCs w:val="27"/>
        </w:rPr>
        <w:t>обучающимися</w:t>
      </w:r>
      <w:proofErr w:type="gramEnd"/>
      <w:r w:rsidRPr="003E3738">
        <w:rPr>
          <w:sz w:val="27"/>
          <w:szCs w:val="27"/>
        </w:rPr>
        <w:t xml:space="preserve"> с умственной отсталостью составляет 13 лет</w:t>
      </w:r>
      <w:r w:rsidRPr="003E3738">
        <w:rPr>
          <w:bCs/>
          <w:sz w:val="27"/>
          <w:szCs w:val="27"/>
        </w:rPr>
        <w:t>: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 xml:space="preserve">в 1 дополнительном классе – 99 часа в год, 3 раза в неделю (33 учебные недели) 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 xml:space="preserve">в 1 классе - 99 часа в год, 3 раза в неделю (33 учебные недели) 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во 2 классе - 102 часа в год при 3 часах в неделю (34учебных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3 классе - 102 часа в год при 3 часах в неделю (34учебных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4 классе - 102 часа в год при 3 часах в неделю (34учебных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5 классе - 102 часа в год при 3 часах в неделю (34учебных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6 классе - 68 часов в год при 2 часах в неделю (34 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7 классе - 68 часов в год при 2 часах в неделю (34 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8 классе - 68 часов в год при 2 часах в неделю (34 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9 классе - 68 часов в год при 2 часах в неделю (34 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10 классе - 68 часов в год при 2 часах в неделю (34 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11 классе - 68 часов в год при 2 часах в неделю (34 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sz w:val="27"/>
          <w:szCs w:val="27"/>
        </w:rPr>
        <w:t>в 12 классе - 68 часов в год при 2 часах в неделю (34 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3E3738">
        <w:rPr>
          <w:sz w:val="27"/>
          <w:szCs w:val="27"/>
        </w:rPr>
        <w:t xml:space="preserve">Учебный предмет «Предметно-практическая деятельность» изучается в 1 дополнительном - 12 классах в качестве обязательного предмета в общем объёме 1082 часа.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sz w:val="27"/>
          <w:szCs w:val="27"/>
          <w:lang w:eastAsia="ru-RU"/>
        </w:rPr>
        <w:t>Форма контроля</w:t>
      </w:r>
    </w:p>
    <w:p w:rsidR="004D06C2" w:rsidRPr="003E3738" w:rsidRDefault="004D06C2" w:rsidP="003E3738">
      <w:pPr>
        <w:pStyle w:val="ac"/>
        <w:jc w:val="both"/>
        <w:rPr>
          <w:rFonts w:ascii="Times New Roman" w:hAnsi="Times New Roman" w:cs="Times New Roman"/>
          <w:sz w:val="27"/>
          <w:szCs w:val="27"/>
        </w:rPr>
      </w:pPr>
      <w:r w:rsidRPr="003E3738">
        <w:rPr>
          <w:rFonts w:ascii="Times New Roman" w:hAnsi="Times New Roman" w:cs="Times New Roman"/>
          <w:sz w:val="27"/>
          <w:szCs w:val="27"/>
        </w:rPr>
        <w:t xml:space="preserve">   Качественная характеристика на основании итоговых</w:t>
      </w:r>
      <w:r w:rsidRPr="003E3738">
        <w:rPr>
          <w:rFonts w:ascii="Times New Roman" w:hAnsi="Times New Roman" w:cs="Times New Roman"/>
          <w:bCs/>
          <w:sz w:val="27"/>
          <w:szCs w:val="27"/>
        </w:rPr>
        <w:t xml:space="preserve"> достижений, обучающихся с умеренной, тяжелой, глубокой умственной отсталостью, с ТМНР (вариант 2) </w:t>
      </w:r>
      <w:r w:rsidRPr="003E3738">
        <w:rPr>
          <w:rFonts w:ascii="Times New Roman" w:hAnsi="Times New Roman" w:cs="Times New Roman"/>
          <w:sz w:val="27"/>
          <w:szCs w:val="27"/>
        </w:rPr>
        <w:t xml:space="preserve">принципиально отличаются от требований к итоговым достижениям детей с легкой умственной отсталостью (вариант 1). Они определяются индивидуальными возможностями ребенка и тем, что его образование нацелено на максимальное развитие жизненной компетенции. Овладение знаниями, умениями и навыками в различных образовательных областях («академический» компонент) </w:t>
      </w:r>
      <w:r w:rsidRPr="003E3738">
        <w:rPr>
          <w:rFonts w:ascii="Times New Roman" w:hAnsi="Times New Roman" w:cs="Times New Roman"/>
          <w:sz w:val="27"/>
          <w:szCs w:val="27"/>
        </w:rPr>
        <w:lastRenderedPageBreak/>
        <w:t>регламентируется рамками полезных и необходимых инструментов</w:t>
      </w:r>
      <w:r w:rsidR="003E3738">
        <w:rPr>
          <w:rFonts w:ascii="Times New Roman" w:hAnsi="Times New Roman" w:cs="Times New Roman"/>
          <w:sz w:val="27"/>
          <w:szCs w:val="27"/>
        </w:rPr>
        <w:t xml:space="preserve"> </w:t>
      </w:r>
      <w:r w:rsidRPr="003E3738">
        <w:rPr>
          <w:rFonts w:ascii="Times New Roman" w:hAnsi="Times New Roman" w:cs="Times New Roman"/>
          <w:sz w:val="27"/>
          <w:szCs w:val="27"/>
        </w:rPr>
        <w:t xml:space="preserve">для решения 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собственную деятельность (компонент «жизненной компетенции») готовят обучающегося к использованию приобретенных в процессе образования умений для активной жизни в семье и обществе. </w:t>
      </w:r>
    </w:p>
    <w:p w:rsidR="004D06C2" w:rsidRPr="003E3738" w:rsidRDefault="004D06C2" w:rsidP="003E3738">
      <w:pPr>
        <w:pStyle w:val="ac"/>
        <w:jc w:val="both"/>
        <w:rPr>
          <w:rFonts w:ascii="Times New Roman" w:hAnsi="Times New Roman" w:cs="Times New Roman"/>
          <w:sz w:val="27"/>
          <w:szCs w:val="27"/>
        </w:rPr>
      </w:pPr>
      <w:r w:rsidRPr="003E3738">
        <w:rPr>
          <w:rFonts w:ascii="Times New Roman" w:hAnsi="Times New Roman" w:cs="Times New Roman"/>
          <w:sz w:val="27"/>
          <w:szCs w:val="27"/>
        </w:rPr>
        <w:t xml:space="preserve">Итогом образования человека </w:t>
      </w:r>
      <w:r w:rsidRPr="003E3738">
        <w:rPr>
          <w:rFonts w:ascii="Times New Roman" w:hAnsi="Times New Roman" w:cs="Times New Roman"/>
          <w:bCs/>
          <w:sz w:val="27"/>
          <w:szCs w:val="27"/>
        </w:rPr>
        <w:t xml:space="preserve">с умственной отсталостью, </w:t>
      </w:r>
      <w:r w:rsidRPr="003E3738">
        <w:rPr>
          <w:rFonts w:ascii="Times New Roman" w:hAnsi="Times New Roman" w:cs="Times New Roman"/>
          <w:sz w:val="27"/>
          <w:szCs w:val="27"/>
        </w:rPr>
        <w:t xml:space="preserve">с ТМНР является нормализация его жизни. Под нормализацией понимается такой образ жизни, который является привычным и необходимым для подавляющего большинства людей: жить в семье, решать вопросы повседневной жизнедеятельности, выполнять полезную трудовую деятельность, определять содержание своих увлечений и интересов, иметь возможность самостоятельно принимать решения и нести за них ответственность. Общим результатом образования такого обучающегося может стать набор компетенций, позволяющих соразмерно психическим и физическим возможностям максимально самостоятельно решать задачи, направленные на нормализацию его жизни. 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1. Учебники и рабочие тетради, по предмету «Предметно-практическая деятельность», не предусмотрены, поэтому используются: интернет ресурсы.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-Л.А.Кузнецова1-2 классы. Пособие для учителей специальных (коррекционных) образовательных учреждений </w:t>
      </w:r>
      <w:r w:rsidRPr="003E3738">
        <w:rPr>
          <w:rFonts w:ascii="Times New Roman" w:hAnsi="Times New Roman"/>
          <w:sz w:val="27"/>
          <w:szCs w:val="27"/>
          <w:lang w:val="en-US" w:eastAsia="ru-RU"/>
        </w:rPr>
        <w:t>VIII</w:t>
      </w:r>
      <w:r w:rsidRPr="003E3738">
        <w:rPr>
          <w:rFonts w:ascii="Times New Roman" w:hAnsi="Times New Roman"/>
          <w:sz w:val="27"/>
          <w:szCs w:val="27"/>
          <w:lang w:eastAsia="ru-RU"/>
        </w:rPr>
        <w:t xml:space="preserve"> вида.- Санкт-Петербург. Филиал издательства «Просвещение» 2013.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Л.А.Кузнецова 3-4 классы. Пособие для учителей специальных (коррекционных) образовательных учреждений VIII вида. 3-е издание. - Санкт-Петербург. Филиал издательства «Просвещение» 2014.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2. Технические средства: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учебные столы;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персональный компьютер;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предметы   для   нанизывания   на   стержень, шнур, нить (кольца, шары, бусины);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звучащие   предметы   для   встряхивания;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предметы   для   сжимания (мячи   различной   фактуры, разного   диаметра);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вставления (стаканчики одинаковой величины);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различные   по форме, величине, цвету   наборы   материала (в   т.ч.   природного);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наборы   предметов для 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занятии</w:t>
      </w:r>
      <w:proofErr w:type="gramEnd"/>
      <w:r w:rsidRPr="003E3738">
        <w:rPr>
          <w:rFonts w:ascii="Times New Roman" w:hAnsi="Times New Roman"/>
          <w:sz w:val="27"/>
          <w:szCs w:val="27"/>
          <w:lang w:eastAsia="ru-RU"/>
        </w:rPr>
        <w:t>̆ (типа «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Нумикон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»,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Монтессори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-материал и др.);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пазлы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>, (из   2-х, 3-х, 4-х частей (до   10);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мозаики;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пиктограммы   с   изображениями   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занятии</w:t>
      </w:r>
      <w:proofErr w:type="gramEnd"/>
      <w:r w:rsidRPr="003E3738">
        <w:rPr>
          <w:rFonts w:ascii="Times New Roman" w:hAnsi="Times New Roman"/>
          <w:sz w:val="27"/>
          <w:szCs w:val="27"/>
          <w:lang w:eastAsia="ru-RU"/>
        </w:rPr>
        <w:t>̆ моментов и др. событий;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3.Учебно-практическое оборудование: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Освоение   учебного предмета «Предметн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о-</w:t>
      </w:r>
      <w:proofErr w:type="gram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практические  действия» предполагает   использование разнообразного дидактического материала: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предметов различной̆ формы, величины,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изображении</w:t>
      </w:r>
      <w:proofErr w:type="gram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̆ предметов,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людеи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>̆, объектов природы, цифр и др.;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оборудования, позволяющего   выполнять   упражнения   на   сортировку, группировку   различных   предметов, их   соотнесения   по   определенным признакам.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Вспомогательными средствами невербальной (неречевой) коммуникации являются: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специально подобранные предметы;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презентации к занятиям;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lastRenderedPageBreak/>
        <w:t>- графические / печатные изображения (тематические наборы фотографий, рисунков, а также составленные из них индивидуальные коммуникативные альбомы).</w:t>
      </w:r>
    </w:p>
    <w:p w:rsidR="004D06C2" w:rsidRPr="003E3738" w:rsidRDefault="004D06C2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sz w:val="27"/>
          <w:szCs w:val="27"/>
          <w:lang w:eastAsia="ru-RU"/>
        </w:rPr>
        <w:t>Содержание предмета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Содержание дисциплины, в ее простых видах, наиболее понятна и доступна детям. Здесь все дано в наглядном, легко воспринимаемом виде. Разнообразие видов заданий обеспечивает разностороннюю и активную работу всех анализаторов.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Основным механизмом включения обучающихся в деятельность на занятиях является сотрудничество взрослого с ребенком в различных видах деятельности: совместной (сопряженной), самостоятельной.</w:t>
      </w:r>
      <w:proofErr w:type="gramEnd"/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Развитию ППД предшествует длительный период овладения действиями с предметами (хватанием и другими манипуляциями, собственно предметными действиями), использования предметов по их функциональному назначению способом, закрепленным за ними в человеческом опыте.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На занятиях ППД дети практически знакомятся с материалами, их свойствами и назначением, учатся их узнавать, различать и называть, усваивают доступные приемы их обработки. Дети учатся правильно пользоваться инструментами, практически осваивают правила техники безопасности при работе с ними, овладевают основами трудовой культуры. Занятия ППД способствуют формированию мотивационной готовности к трудовому обучению, развитию произвольности (формированию умений подражать действиям взрослого, действовать по показу, образцу, словесной инструкции, подчинять свои действия заданному правилу).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«Предметно-практические действия» предполагает обучение детей с интеллектуальной недостаточностью умению подражать действиям взрослого, использованию предметов как орудий в деятельности. Важно показать детям, что большинство действий в быту, связанных с трудом, с удовлетворением 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жиз­ненных</w:t>
      </w:r>
      <w:proofErr w:type="gram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потребностей, человек производит, используя предметы - орудия, вспомогательные средства (стул, ложка, чашка, ножницы и т. д.).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Структура курса представлена следующими разделами:</w:t>
      </w: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 «Предметно-практические действия», «Конструирование», «Работа с мозаикой», «Работа с пластическими материалами», «Работа с бумагой и фольгой», «Работа с нитками и тканью», «Работа с природными материалами».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Содержание разделов «Конструирование», «Работа с мозаикой», «Работа с пластическими материалами», «Работа с бумагой и фольгой», «Работа с нитками и тканью», «Работа с природными материалами» отражает предметно-практическую направленность различных видов ручного труда, предусматривает развитие и коррекцию сенсорной и умственной деятельности детей с умеренной и тяжелой интеллектуальной </w:t>
      </w:r>
      <w:proofErr w:type="gram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недостаточ­ностью</w:t>
      </w:r>
      <w:proofErr w:type="gram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Каждый раздел, отражает предметно-практическую направленность различных видов ручного труда, предусматривает развитие и коррекцию сенсорной и умственной деятельности детей с умеренной и тяжелой интеллектуальной недостаточностью. Содержит, ознакомительные упражнения; познавательные сведения; перечень умений, над формированием которых предстоит работать; виды предметно-практической деятельности; операции и приемы предметно-практической деятельности; перечень изделий, практических работ.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Содержание программы обучения на занятиях предметно-практической деятельности очень разнообразно, что определяется многообразием различных дефектов </w:t>
      </w: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 xml:space="preserve">умственно отсталым детям. Тяжелые нарушения моторики, зрительно-моторной координации непосредственно отражаются на возможностях и результатах предметно-практической деятельности требуют проведение игр и упражнений, направленных на коррекцию этих нарушений. Для коррекции нарушений внимания предусмотрены специальные игры.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Содержание рабочей программы направлено на овладение обучающимися знаниями, умениями и навыками базового уровня учебного плана специальных (коррекционных) образовательных учреждений, что соответствует требованиям адаптированной образовательной программы основного общего образования.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Результаты изучения программы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 соответствии с требованиями ФГОС к АООП ОУ для обучающихся с умственной отсталостью (2 вариант)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Основным ожидаемым результатом освоения обучающимися данной программы является развитие жизненной компетенции, позволяющей достичь максимальной самостоятельности (в соответствии с физическими и психическими возможностями) в решении повседневных жизненных задач, включение в жизнь общества через индивидуальное поэтапное и планомерное расширение социальных контактов и жизненного опыта.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1 класс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Предметно-практические действия.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- наблюдение за движущимися заводными игрушками;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ожидание появления игрушки из-за экрана в определенном месте;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прослеживание движения показываемого учителем предмета за экраном;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узнавание знакомых предметов,</w:t>
      </w:r>
      <w:r w:rsid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нахождение знакомых предметов среди 2—3 незнакомых;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выбор своей игрушки среди других, выбор игрушки, которую назвал педагог, из 2—3 других;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запоминание игрушек, которые находятся на столе у педагога, их нахождение в классе;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узнавание, нахождение, показ и отбор парных предметов;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соотнесение предмета с его изображением на картинке;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выполнение простых подражательных движений: «делаем вместе» — движения рук, кистей;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Выполнение совместно,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полусопряженно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и по подражанию следующих действий с предметами: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катание шариков в определенном направлении;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складывание шариков в емкости;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перекладывание предметов из одной емкости в другую;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открывание и закрывание двери, коробок, матрешек;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нажатие на кнопку звонка для длительного (кратковременного) звучания;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складывание предметов в коробку так, чтобы ее можно было закрыть крышкой;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нанизывание предметов одинакового размера с отверстиями на стержень;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закручивание руками крупных пластмассовых или деревянных гаек на толстом стержне с резьбой, закручивание крышек;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складывание двухместной матрешки;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Использование в наглядных ситуациях предмета как орудия действия: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использование стула (скамейки) для доставания предмета, находящегося высоко;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выбор предмета для доставания объекта, находящегося в труднодоступном месте;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действия с предметами разного цвета, формы, величины.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Узнавание предметов и различение их: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по цвету (красный, синий, желтый);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по форме (шар, куб);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по размеру (большой, маленький);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 по образцу предметов одного цвета (формы, размера) из 5—6 предметов двух контрастных цветов (объемных форм, двух контрастных размеров);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сравнение предметов по цвету (форме, размеру) путем прикладывания их друг к другу;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группировка однородных предметов по цвету (форме, </w:t>
      </w:r>
      <w:proofErr w:type="gram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разме­ру</w:t>
      </w:r>
      <w:proofErr w:type="gram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нанизывание предметов определенного цвета на стержень (шнур) такого же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размещение кубиков одного цвета на таблицах соответствующего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отбор и нанизывание больших и маленьких колец на стержни;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размещение в ряд различных по размеру предметов.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Конструирование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знакомство со строительным материалом (объемными фигурами): куб, параллелепипед (кирпичик), треугольная призма;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действия с ним: ощупывание, манипулирование, наложение друг на друга; Постройка и обыгрывание с помощью педагога из наборов строительных материалов: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башни из 2—3 кубов одинакового размера;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дорожки из брусков одинакового размера;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дома из куба и призмы;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ворот из кубов и параллелепипеда.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Пространственное расположение деталей одной формы и разных (не более двух) форм: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забор из кубиков;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забор из кубиков и кирпичиков;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рельсы для поезда;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-стол и стул.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знакомство со счетными палочками, раскладывание их на столе;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узнавание, различение и отбор счетных палочек с учетом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накладывание счетных палочек на контурное изображение;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Складывание из счетных палочек простейших фигур (совместно, по подражанию и по образцу):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ворота;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дорожки,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тропинки;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окно,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домики;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конура;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грибок,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качели;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стульчик.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Складывание разрезных картинок из двух частей: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разрезанных</w:t>
      </w:r>
      <w:proofErr w:type="gram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по вертикали или горизонтали, с предварительным рассматриванием целостного изображения.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Работа с мозаикой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практическое знакомство с мозаикой, правилами обращения с ней;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брать аккуратно тремя пальцами правой руки;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поворачивать ножкой к панели;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придерживать панель левой рукой;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плотно вставлять ножку в отверстие панели;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заполнение панели мозаикой произвольно;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узнавание и различение мозаики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заполнение панели мозаикой одного цвета при выборе ее из разноцветной мозаики (плотно, без выкладывания узора);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Выкладывание узоров с соблюдением цвета: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домики и флажки (один ряд из белой мозаики — домики, над домиками флажки — второй ряд из красной мозаики);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proofErr w:type="gram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курочки и цыплята (один ряд из белой мозаики — курочки, второй ряд из желтой — цыплята).</w:t>
      </w:r>
      <w:proofErr w:type="gramEnd"/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Работа с пластическими материалами (тесто, пластилин)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правила работы с тестом и пластилином;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упражнения в узнавании в лепных поделках реальных объектов, в распознавании в ближайшем окружении предметов из теста (хлебобулочные, кондитерские изделия);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формование пластических материалов специальными формами, крышечками от баночек, коробочками и т. д.;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Обыгрывание выполняемых действий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Обучение разнообразным приемам действий с пластическими материалами: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отрывание кусочков теста, пластилина пальцами;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сплющивание кусочков теста, пластилина между ладонями;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разминание (ладонью и пальцами на подкладной доске, двумя ладонями);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«шлепанье» (похлопывание ладонью по тесту или </w:t>
      </w:r>
      <w:proofErr w:type="gram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пласти­лину</w:t>
      </w:r>
      <w:proofErr w:type="gram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разрывание кусочков пластилина, теста;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раскатывание небольших кусочков теста и пластилина ладонью на подкладной доске (палочки, столбики);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соединение концов палочки в кольцо, с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примазыванием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места соединения;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разрезание палочки стекой;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Изготовление совместно с педагогом из палочек на основе образца: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забора из палочек (столбиков) одинаковой длины и толщины;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лесенки;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больших и маленьких бубликов;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колец одинакового (разного) диаметра и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цепочки из колец;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пирамидки из колец;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геометрических фигур.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скатывание шара из пластических материалов на подкладной доске и в ладонях; Совместное с педагогом изготовление предметов шаровидной формы: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большой и маленький мячи;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конфеты-шарики разного цвета и размера;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- бусы, колобок, фрукты;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обыгрывание выполняемых действий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Работа с бумагой и фольгой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практическое знакомство с бумагой и фольгой;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упражнения с бумагой и фольгой: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сминание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разглаживание ладонью;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разрывание;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отрывание небольших кусочков;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сгибание по прямым линиям произвольно (в любом направлении);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разгибание и разглаживание листа по месту сгиба.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Свойства бумаги и фольги. Цвет бумаги и фольги. Наблюдение за использованием бумаги и фольги: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сминание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отходов бумаги (фольги) в комки, помещение их в корзину для мусора;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изготовление шариков из тонкой (газетной) бумаги, фольги, выполнение с ними игровых действий;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Обертывание тонкой цветной бумагой, фольгой небольших предметов шаровидной и цилиндрической формы: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конфеты в обертке, «волшебная палочка», вазочка — стакан, обернутый фольгой;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Складывание бумаги (фольги). Приемы складывания: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расположение листа на столе;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сгибание части листа;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совмещение сторон и углов листа;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проглаживание линии сгиба.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складывание бумажных салфеток, размещение их в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салфетницах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составление наборов цветной бумаги (3—4 листа);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складывание прямоугольных полосок бумаги вдвое;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составление из них с помощью педагога «книжечек»;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proofErr w:type="gramStart"/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Предметная</w:t>
      </w:r>
      <w:proofErr w:type="gramEnd"/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 аппликации из готовых деталей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- </w:t>
      </w: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«Мои игрушки», «Листопад», «Овощи рассыпались» и </w:t>
      </w:r>
      <w:proofErr w:type="spellStart"/>
      <w:proofErr w:type="gram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др</w:t>
      </w:r>
      <w:proofErr w:type="spellEnd"/>
      <w:proofErr w:type="gram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Составление предметных изображений, состоящих из одной части;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узнавание, нахождение, показывание, называние предметных изображений, накладывание их на контурное изображение, включение в несложные композиции;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Предметная аппликация из готовых форм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 «Солнышко лучистое», «Румяный колобок», «Пушистая елочка», «Мой кораблик», «Воздушный шарик» и </w:t>
      </w:r>
      <w:proofErr w:type="spellStart"/>
      <w:proofErr w:type="gram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др</w:t>
      </w:r>
      <w:proofErr w:type="spellEnd"/>
      <w:proofErr w:type="gram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Работа с нитками и тканью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знакомство с тканью;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 действия с тканью: захват, удержание,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сминание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, разглаживание, вытягивание</w:t>
      </w:r>
      <w:proofErr w:type="gram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; -- </w:t>
      </w:r>
      <w:proofErr w:type="gram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обыгрывание выполняемых действий с помощью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наблюдения за шитьем и пришиванием пуговиц, выполняемым педагогом;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применение ниток;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свойства ниток: толщина, цвет, прочность;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разрывание тонких, непрочных ниток;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наматывание ниток на картонку, катушку из дерева, из пластмассы;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сматывание ниток в клубок;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размотка трикотажного срыва;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lastRenderedPageBreak/>
        <w:t>Работа с природными материалами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правила поведения на экскурсии в природе;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экскурсия в природу с целью сбора природных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узнавание, различение, называние растений и собираемых природных материалов (желуди, листья, каштаны);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вместе с педагогом сбор природных материалов (поднимание, отрывание), сортировка, первичная обработка, размещение на хранение природных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составление букетов из осенних листьев;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подвижная </w:t>
      </w:r>
      <w:proofErr w:type="gram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аппли­кация</w:t>
      </w:r>
      <w:proofErr w:type="gram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из сухих листьев. Накладывание совместно с учителем сухих листьев на соответствующее контурное изображение без наклеивания.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2 класс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Предметно-практические действия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умений, приобретенных в 1 классе.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Выполнение по подражанию, с помощью учителя и самостоятельно следующих действий: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собирание листов бумаги, монет;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открывание и закрывание ящиков, водопроводных кранов;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подбор крышек к разным по размеру коробкам;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открывание и закрывание сосудов с завинчивающимися крышками, пробками;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пользование клавишными и кнопочными выключателями;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заполнение мелкими предметами сосудов с широким и узким горлышком;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набирание ложкой сахара (крупы);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опускание больших (маленьких) шаров в соответствующие отверстия;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нанизывание колец на штырь;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нанизывание крупных бус на проволоку, шпагат, тонкий шнур;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нанизывание колец пирамидки с учетом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удерживание предмета одной (двумя) руками, подбрасывание его, толкание;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складывание трех составной матрешки.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Использование в наглядных ситуациях предмета как орудия действия: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выбор предметов различной длины для доставания объекта, находящегося в труднодоступном месте (достать мяч из-под шкафа, дивана);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использование ключа (задвижки) для закрывания, открывания двери;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обучение ощупыванию предметов двумя и одной рукой;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узнавание знакомых предметов на ощупь (при выборе из 2—3);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нахождение собственных вещей, учебных принадлежностей, предметов личного пользования;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нахождение парных предметов;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нахождение предметов, соответствующих показанной картинке.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Выполнение подражательных движений рук: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«Мельница», «Замочек», «Бокс», «Топор»;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воспроизведение действий, движений, изображенных на картинке;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упражнения для пальцев рук;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Выполнение подражательных действий со сменой вида движений: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«стучим — прячем»;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Действия с предметами разного цвета, формы, величины: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узнавание, различение и называние предметов по цвету (основные цвета), форме, размеру;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- группировка по цвету (размеру) предметов двух контрастных цветов (размеров); - раскладывание их в коробки, ведерки, стаканы соответствующего цвета (размера);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раскладывание однородных предметов разных форм на две группы.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Сравнение предметов: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нахождение такого же предмета в группе других предметов по качественному признаку — цвет (форма, размер);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Чередование предметов через один элемент: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 цвету (красный — синий — красный — синий);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 форме (шар — куб — шар — куб);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по размеру (большой — маленький — большой — 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малень­кий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Выкладывание их в ряд: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узнавание и различение предметов по размеру (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длинный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— короткий);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различение на ощупь величины предметов (большой, маленький) при выборе из двух резко контрастных по величине;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Конструирование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умений, приобретенных в I классе.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Работа со строительным материалом действия с ним: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ощупывание, манипулирование, прием наложения друг на друга (постройка башни из 2—4 кубов одно­го размера, разного размера;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постройка стола (куб и параллелепипед);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скамейки (кубы и параллелепипед);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прием приложения друг к другу (постройка дорожек из кубов, 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параллелепи­педов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), постройка стула, дивана, кровати);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выполнение построек из одноцветных деталей, выбирая из разноцветных;</w:t>
      </w:r>
      <w:proofErr w:type="gramEnd"/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Складывание из счетных палочек (спичек и других материалов) различных фигур по показу, образцу и словесной инструкции: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дерево, куст, елочка, кормушка, лестница;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Накладывание счетных палочек на их контурное изображение с учетом цвета: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флажок, травка, колодец, качели. Обыгрывание выполняемых действий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Складывание  по образцу разрезных картинок: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 2—3 частей, разрезанных по диагонали;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 из 4—5 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час­тей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, разрезанных по горизонтали и вертикали, с помощью учителя.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мозаикой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умений, приобретенных в I классе.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Выкладывание по подражанию и по образцу: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прямого длинного ряда из одноцветной мозаики;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двух параллельных длинных прямых рядов из мозаики двух цветов;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чередующегося ряда через один элемент (красный — синий — красный — синий);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Выкладывание узоров с соблюдением цвета: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«Елочки и грибочки» (зеленый, красный, зеленый, красный);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«Башня и флаг» (вертикально 3 белых и 1 красный элемент);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«Гуси с гусятами» (1 белый элемент, 2 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желтых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, 1 белый, 2 желтых);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«Ромашка», «Цветок на стебле» (1 желтый элемент, вокруг 6 элементов белого цвета);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пластическими материалами (тесто, пластилин)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Практическое закрепление приобретенных в 1 классе навыков работы с пластическими материалами (раскатывания, разминания, разрывания, сплющивания), правил работы с ними;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формование пластических материалов различными формами;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 под руководством учи­теля;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лепка по образцу и самостоятельно изделий, выполняемых в 1 классе;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Освоение новых способов лепки: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отщипывание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пальцами кусочков пластилина и скатывание мелких шариков;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лепка мелких шарообразных предметов из теста и пластилина: вишни, бусы, конфеты;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сплющивание шара между ладонями;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лепка по подражанию и по образцу предметов плоской формы: лепешки, блины, шляпки грибов;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Лепка изделий путем вдавливания: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миска, тарелка, блюдце;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Раскатывание шара в ладонях в овал и конус. Лепка по подражанию и по образцу предметов овальной и конической формы: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слива, огурец, морковь, яйцо, батон;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Сплющивание и вытягивание шара для получения груше­видной формы.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Лепка предметов грушевидной формы: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груша, перец;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ситуаций с использованием данных поделок;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Освоение приемов размазывания и надавливания совместно с учителем: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надавливание на пластилиновый шарик для прикрепления его к основе (доска, картон);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размазывание пластилина по поверхности, контуру (солнышко, туча, дождик);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дополнение пластилиновой картинки мелкими деталями (белые точки на шляпке мухомора, яблоки на дереве, точки на спине у божьей коровки);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 под руководством учителя.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бумагой и фольгой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Закрепление приобретенных в 1 классе навыков работы с бумагой и фольгой.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Упражнения с бумагой и фольгой: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сгибание листа пополам;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складывание листа бумаги, фольги с угла на угол, по средней линии;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разглаживание листа от центра к краю;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разрывание бумаги, фольги по сгибу.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изготовление закладки из цветной бумаги путем сгибания.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раскладывание готовых геометрических фигур из цветной бумаги (фольги) на полосе картона в определенной последовательности слева направо или чередуя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предметных изображений, состоящих из одной (двух) частей;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-узнавание, нахождение, показывание, называние предметных изображений, состоящих из одной (двух) частей, накладывание их на контурное изображение, составление целого из частей, включение в несложные композиции.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Предметная аппликация из готовых форм: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«Скворечник», «Веселый снеговик», «Подводное царство» и </w:t>
      </w:r>
      <w:proofErr w:type="spellStart"/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др</w:t>
      </w:r>
      <w:proofErr w:type="spellEnd"/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- изготовление из бумаги стола, скамейки (без применения клея), елочных украшений;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 под руководством учителя.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Изготовление из фольги объемных и плоских предметов: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шарики разного цвета и размера, кубики, столбики, колбаска, лепешка (монетка), колечко (из колбаски), украшения для новогодней елки и т. д.;</w:t>
      </w:r>
      <w:proofErr w:type="gramEnd"/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нитками и тканью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Закрепление приобретенных в 1 классе навыков работы с нитками и тканью. Действия с тканью: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складывание в коробку, мешок;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заворачивание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в ткань, различную по фактуре, предметов разной формы;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укрывание (раскрывание) тканью куклы, себя самого, товарища.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разрывание ниток (нитей) разной длины и толщины;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сортировка (группировка) ниток и лоскутов ткани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наматывание ниток на картонку, катушку, сматывание в клубок;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скручивание нескольких толстых ниток в одну;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Изготовление изделий из толстых ниток: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шнурок для закрепления волос;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поясок;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ручки для сумки.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природными материалами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закрепление правил поведения на экскурсии в природу;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экскурсия в лес (парк);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сбор, сортировка по форме, размеру природных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- обработка  природных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Различение, выбор и называние природных материалов: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сухие веточки, хвоя, крылатки, семена. Размещение природных материалов на хранение;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экскурсии на выставки работ из природных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Предметная аппликация без наклеивания: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«Осенние листья», «Узор из семян»;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Комбинированные работы из природных материалов и пластилина. Практическое усвоение приемов труда при совместном с учителем изготовлении: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грибов (ножка — пластилин, шляпка — каштан);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ежика (туловище из пластилина, иголки из хвои).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Составление композиций: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«Ежик на лесной дорожке», «Ежик и грибы».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3 класс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Предметно-практические действия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умений, приобретенных в 1 и 2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Выполнение по подражанию, с помощью учителя и самостоятельно следующих действий: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сортировка мелких предметов (гороха, крупы, бобов);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нанизывание колец пирамидки (из 4—6 колец) с учетом величины колец;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нанизывание мелких бус на шнур, леску;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- пристегивание пластмассовых (деревянных) бельевых прищепок;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снятие предметов со стены;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завод механических игрушек, часов;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опускание объемных фигур в соответствующие по форме прорези коробки, зрительно соотнося их;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разборка и складывание трех, четырех, пятисоставной матрешки;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умение сложить каждую матрешку отдельно;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расположение матрешек в ряд по величине;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открывание и закрывание различных кранов до упора;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наполнение сосудов водой;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перенос сосудов, наполненных водой, с одного места на другое;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полив комнатных растений.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Использование в наглядных ситуациях предмета как орудия: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выбор предмета (палки, ложки, вилки) для доставания объекта из сосуда;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Сортировка предметов по их назначению: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нахождение в окружающей обстановке предмета с заданным признаком (определенного цвета, формы, величины);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узнавание на ощупь знакомых предметов при выборе из 3—4;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определение на ощупь формы, величины предметов;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гладкой, шершавой поверхности;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мягких и твердых тел;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Действия с предметами разного цвета: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определение и называние цвета предмета;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соотнесение предметов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простых сочетаний из 2—3 цветов;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группировка однородных предметов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чередование предметов по цвету через два элемента;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выкладывание их в ряд;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нахождение предметов по указанному цвету;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классификация предметов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Действия с предметами разной формы: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формирование представлений о геометрических фигурах (круг, треугольник, квадрат);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различение геометрических фигур;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группировка геометрических фигур по форме;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составление упорядоченного ряда геометрических фигур;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подбор предметов к модели геометрической фигуры;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узоров различной формы;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выкладывание узоров из геометрических фигур по образцу;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классификация предметов по цвету и форме.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Действия с предметами разной величины: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узнавание и различение предметов по высоте (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высокий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— низкий), по ширине (широкий — узкий);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нахождение на ощупь по образцу предмета большого размера его меньшую пару;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составление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сериационного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ряда из трех предметов по размеру (самый большой — немного меньше — самый 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малень­кий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 xml:space="preserve">- составление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сериационного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ряда из трех предметов по длине (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самый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длинный — короче — самый короткий);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подбор друг к другу разнородных предметов, одинаковых по величине (подходящие к коробкам, баночкам крышки; пробки, подходящие к бутылочкам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; - - 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мячи, шары, подходящие к отверстиям);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Конструирование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умений, приобретенных в 1и 2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Закрепление приемов наложения и приложения в работе со строительным материалом (объемными фигурами). Выполнение построек и фигур из 5—6 объемных и плоских форм по показу и по образцу: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постройка башни из 3—5 кубов одинаковых и разных по размеру,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постройка двухэтажного и выше дома с крышей из кубов и призмы, с воротами, гаражом;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постройка дорожек, заборов из различного по форме материала;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постройка поезда, автомобиля;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Выполнение знакомых построек по словесной инструкции.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Составление из счетных палочек предметов, узоров, фигур по образцу, картинке, вербальной инструкции: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дом, машина, молоток, ворота и </w:t>
      </w:r>
      <w:proofErr w:type="spellStart"/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др</w:t>
      </w:r>
      <w:proofErr w:type="spellEnd"/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Складывание разрезных картинок из 5—7 частей разных форм: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заполнение вкладок в сказочных иллюстрациях с вырезанными частями; Складывание картинки из 4—6 кубиков с картинками: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Складывание простых изображений из разобщенных частей по образцу: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кот (голова, хвост, туловище), елочка, неваляшка, кукла, машина.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мозаикой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 и навыков, приобретенных в 1 и 2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выкладывание по подражанию и образцу чередующихся рядов из деталей двух цветов через два элемента (красный — два синих — красный и т. д.);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выкладывание чередующихся рядов из деталей трех цве­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тов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(красный — зеленый — белый и т. д.);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выкладывание по показу и по образцу геометрических фигур различных размеров и цветов по опорным точкам (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тре­угольник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, прямоугольник, квадрат).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Выкладывание простых узоров и сюжетов по показу и по образцу: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букет из трех цветов разного цвета на стеблях;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дом с крышей и трубой;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елочка;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снежинка;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коврик;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пластическими материалами (тесто, пластилин)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Практическое закрепление приобретенных в 1 и 2 классах умений и навыков работы с пластическими материалами.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узнавание, различение, называние объектов лепки и необходимых материалов и инструментов;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предварительное наблюдение за реальным предметом, который будут лепить;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его тактильное обследование;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- выделение характерных признаков предмета, его частей (элементов) с помощью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анализ образца изделия с помощью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Лепка по подражанию (образцу) предметов, включающих несколько элементов шаровидной формы: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снеговик, пирамидка, кукла-неваляшка и др.;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лепка знакомых букв (цифр);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Освоение новых приемов лепки: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соединение деталей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примазыванием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прищипывание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вдавливание;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простейшее оттягивание небольших деталей (клюв);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создание пластилиновых картин;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резание шара ниткой на две половинки;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Лепка посуды: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 одного куска пластилина (тарелка, миска, блюдце);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 двух кусков (чашка, ложка, кувшин);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Лепка предметов из 2—5 частей: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рыбка, грибы разной величины, большая и маленькая чашки, корзина с ручкой, пирамидка, снеговик, утенок, зайчик;</w:t>
      </w:r>
      <w:proofErr w:type="gramEnd"/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Составление композиций: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«Грибная поляна», «Фрукты на подносе», «Корзина с фруктами»;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Размещение поделок на столе, полке. Обыгрывание ситуаций с поделками.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бумагой и фольгой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Закрепление приобретенных в 1 и 2 классах навыков работы с бумагой и фольгой.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Упражнения с бумагой и фольгой: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сгибание бумаги, фольги до обозначенной линии;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сгибание квадратного листа бумаги (фольги) с угла на угол по диагонали;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разгибание и разглаживание бумаги (фольги) ладонью и пальцами;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Узнавание, различение, называние инструментов для 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рабо­ты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с бумагой (фольгой):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клеевой карандаш, карандаш, линейка, ножницы, клей, кисточка, шаблоны;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Изготовление изделий из бумаги: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тетрадь из 3—4 листов бумаги с обложкой, конверт, письмо-треугольник, пакетик для семян;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Изготовление из фольги различных предметов: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мисочка (тарелочка), чашка, стул, стол (из одной или двух частей), скамейка, корона и т. д. Обыгрывание ситуаций с использованием поделок под руководством учителя.</w:t>
      </w:r>
      <w:proofErr w:type="gramEnd"/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Назначение клеевого карандаша. Приемы наклеивания клеевым карандашом: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размещение деталей наклеиваемой стороной вверх;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правильное держание клеевого карандаша;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равномерное нанесение клея на наклеиваемую деталь;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размещение детали на листе наклеивания;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прижимание и приглаживание детали тряпочкой;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наклеивание с использованием клеевого карандаша готовых геометрических фигур на закладки, коробки;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наклеивание простых готовых форм на контур;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 xml:space="preserve">Аппликация с наклеиванием: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«Елочки», «Желуди», «Тучки», «Подсолнухи».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складывание и наклеивание фигур, предметных изображений, состоящих из одной (двух) готовых частей;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Выполнение изделий из бумаги с применением клеевого карандаша: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флажки из цветной бумаги, цепочки из двух разноцветных полос, елочные украшения;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Работа с ножницами. Правила техники безопасности при работе с ножницами.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Приемы резания: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держание заготовки одной рукой;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правильный захват ножниц пальцами второй руки;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широкое разведение лезвий ножниц и неполное их сведение;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езание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с помощью педагога бумаги (фольги) по прямой линии.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вырезание полос по предварительной разметке педагога;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резание полосы бумаги (фольги) на квадраты и прямоугольники;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резание квадрата на треугольники по разметке педагога;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нитками и тканью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Закрепление навыков работы с нитками и тканью, приобретенных в 1и 2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Использование ткани в качестве элемента одежды: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шарф, косынка, лента.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Использование ткани в качестве предметов быта: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салфетки, скатерть, покрывало, занавески (накрывание стола,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застилание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кровати и т. д.);</w:t>
      </w:r>
      <w:proofErr w:type="gramEnd"/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обыгрывание выполняемых действий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распределение ниток, лоскутов ткани по цвету, длине, толщине;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коллекции ниток и наклеивание их на картон;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наматывание ниток на катушку («Кто быстрее?»);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сматывание ниток в клубок («Волшебный клубок»);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плетение шнура из двух толстых ниток разного цвета;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изготовление закладки для книг;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завязывание узелков на концах ниток;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связывание ниток;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завязывание толстых ниток бантиком;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разрезание ниток и ткани ножницами;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упражнения в шнуровке в виде геометрических фигур и предметных изображений с несложным контуром через постепенно уменьшающиеся отверстия в картоне;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использование различных видов застежек на ткани;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Аппликация из ниток: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«Осенний лес».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природными материалами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правила сбора и хранения природных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виды природных материалов, возможности их использования при изготовлении поделок;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первичная обработка природных материалов в процессе сбора и подготовки к хранению;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Изготовление изделий по показу (образцу):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стрекоза, бабочка (туловище из пластилина, крылья — крылатки клена);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- мышка (туловище — желудь, хвост — нитки (проволока));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паук (туловище — скорлупа грецкого ореха, заполненная пластилином, лапки — тонкие палочки).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соединение деталей с помощью пластилина;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предметная аппликация из сухих листьев, зерна;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размещение и закрепление поделок на подставке;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игровые действия с поделками;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4 класс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Предметно-практические действия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умений, приобретенных в 1-3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Выполнение по образцу и самостоятельно следующих 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дей­ствий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открывание и закрывание коробок (футляров) с механической защелкой;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определение того, что в них можно поместить;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использование ключа для открывания и закрывания замка в шкафу или ящике стола;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открывание и закрывание задвижек и щеколд на окнах, дверцах шкафа;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застегивание и расстегивание пуговиц, кнопок, молний;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Определение причины явления, когда она хорошо видна: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почему не задвигается ящик стола (найти предмет, который мешает);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устранение источника опасности на пути (отодвинуть мешающий проходу предмет, убрать разбросанные игрушки, стул на пути и др.);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определение на ощупь формы, величины предмета, мягких и твердых тел, температурных характеристик (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холодный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, теплый, горячий);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складывание пирамидки из 6—8 колец по возрастающей и убывающей величине;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сборка и разборка трех, четырех, пятисоставных матрешек;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вкладывание одной матрешки в другую с учетом величины;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включение матрешек и других предметов в ряд по величине;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Действия с предметами разного цвета: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подбор предметов по слову, обозначающему цвет;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обобщение предметов по признаку «цвет»;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соотнесение разнородных предметов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простых сочетаний из 5—6 цветов;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подбор разнородных предметов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исключение лишнего предмета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Действия с предметами разной формы: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различение и называние геометрических фигур;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сравнение предметов по форме;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обводка фигур по контуру;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штриховка геометрических фигур;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подбор предметов к эталону — форме;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расположение моделей геометрических фигур, чередуя их цвет;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исключение лишнего предмета по форме.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Действия с предметами разной величины: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опускание больших и маленьких шариков в соответствующие отверстия;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соотнесение разнородных предметов по размеру;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различение, группировка,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сериация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предметов по размерам (большой — маленький, высокий — низкий, длинный — 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ко­роткий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 xml:space="preserve">- составление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сериационных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рядов по высоте и длине;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исключение лишнего по величине;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классификация предметов по цвету, форме, величине;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Конструирование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 и навыков работы со строительным материалом, приобретенных в 1-3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постройка различных зданий из 6—10 элементов (дом в несколько этажей и т. д.);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постройка из строительного материала улицы после предварительного наблюдения за действиями учителя и описания особенностей улицы (дома, забор, машины);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различных ситуаций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из счетных палочек (спичек, соломинок, полосок картона) различных фигур, узоров, букв, цифр;</w:t>
      </w:r>
      <w:proofErr w:type="gramEnd"/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складывание разрезных предметных и сюжетных картинок;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составление из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сборноразборных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деталей различных предметов;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Составление предметов из частей, разных по форме и цвету: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кувшин, рыбка, бабочка, гриб;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Составление предметов из геометрических фигур: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кукла, машина, цыпленок, утенок;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узоров, орнаментов из геометрических фигур в полосе (в квадрате, в круге);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мозаикой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 и навыков, приобретенных в 1-3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Выкладывание чередующихся рядов из деталей трех-четырех цветов через два-три элемента.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Выкладывание по образцу и самостоятельно: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геометрических фигур разных размеров и цветов;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несложных узоров;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простых сюжетов;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букв, цифр;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пластическими материалами (тесто, пластилин)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Практическое повторение и закрепление приобретенных в 1-3  классах умений и навыков работы с пластическими материалами.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правила безопасности труда, санитарии и гигиены при работе с пластическими материалами;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организация рабочего места;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способы подготовки пластических материалов к работе;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Лепка по заданию учителя и по собственному выбору знакомых предметов: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посуда, игрушки;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Лепка предметов шарообразной, конической, грушевидной формы после их наблюдения и тактильного обследования: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овощи, фрукты, ягоды;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Составление композиций: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«Фрукты на подносе», «Овощи в корзине».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сравнение предметов по форме, цвету, величине с помощью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определение сходства и различия;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нахождение и показ элементов изделия, выделение признаков, которые называет педагог;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 xml:space="preserve">Закрепление приемов размазывания и надавливания: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изготовление пластилиновых аппликаций, дополнение картинки недостающими деталями, нанизывание пластилиновых шариков на твердую основу (палочку, спичку);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Освоение приема вдавливания: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 использование различных материалов (ракушки, камешки, крышки от бутылок, пуговицы, бусины, палочки, крупы, горох, фасоль и т. д.) для вдавливания в пластилиновую или тестовую основу, создание сюжетных композиций (булочка с изюмом, шоколад с орехами, огород, 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гусе­ница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, цветок и т. д.);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обыгрывание ситуаций с предметами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Лепка предметов, состоящих из нескольких элементов: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чайник для заварки, кувшин с ручкой, чашка с блюдцем;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бумагой и фольгой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 и навыков работы с бумагой (фольгой), приобретенных в 1-3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Складывание бумаги: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изготовление самостоятельно летающих игрушек (3—5 сгибов);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Разметка по трафаретам и шаблонам: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расположение изделия на столе;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размещение на изделии трафарета (шаблона);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обведение по внутреннему контуру (трафарет);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обведение по внешнему контуру (шаблон);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раскрашивание и штриховка фигур цветными карандашами и фломастерами;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Техника безопасности при работе с ножницами: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резание по пунктирной линии;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разметка бумаги сгибанием;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резание бумаги по сгибу;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резание ножницами по дуге, кривым линиям;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вырезание из листа бумаги, сложенного пополам, изображений овощей, фруктов по разметке;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вырезание ножницами геометрических фигур по шаблонам;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изготовление стаканчиков, пакетиков, закладок, открыток из бумаги;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изготовление бус, гирлянд из кубов, шариков, лепешек, колбасок, сделанных из фольги разного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ситуаций, связанных с использованием данных поделок;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Наклеивание с использованием клея и кисточки. Приемы наклеивания: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умение пользоваться клеем и кисточкой;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соблюдение последовательности и аккуратности в работе;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наклеивание простейших форм на контур;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выполнение предметных и сюжетных аппликаций;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называние объектов аппликации и необходимых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рациональное размещение деталей аппликации;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ремонт учебников, книг;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по образцу орнамента в полосе (круге, квадрате) из геометрических фигур, цветов, листьев;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- украшение геометрическим орнаментом, фигурами из фольги и предметной аппликацией закладок, открыток, коробочек;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Аппликации из фольги: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бант, грибок, цветок, месяц, звезды, телевизор, геометрические фигуры;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нитками и тканью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 и навыков работы с нитками и тканью, приобретенных в 1-3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разрезание ткани ножницами в произвольном порядке и по разметке;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завязывание и развязывание косынки, ленты, узлов на ткани;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витье шнура из толстых ниток различного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завязывание узелка на шнурке, завязывание шнурка бантиком;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вдевание шнура через отверстия (шнуровка обуви, одежды, геометрических фигур, букв, других предметов с несложным контуром);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Знакомство с иглой: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правила безопасного хранения игл;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техника безопасной работы с иглой;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прокалывание иглой бумаги, картона, ткани по контуру;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отматывание и отрезание нитки нужной длины;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вдевание нитки в иголку с широким ушком;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завязывание узелка на конце нити;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нанизывание на нить пуговиц, бусинок, бисера;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шитье по проколам способом «игла вверх — игла вниз» на полоске картона (закладка для книг), на ткани;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наблюдение за пришиванием пуговиц с двумя отверстиями;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выполнение этого действия под руководством педагога;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Выполнение аппликации из ниток: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 «Аист ходит по болоту» и </w:t>
      </w:r>
      <w:proofErr w:type="spellStart"/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др</w:t>
      </w:r>
      <w:proofErr w:type="spellEnd"/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природными материалами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 и навыков работы, при­обретенных в 1-3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сбор, первичная обработка, сортировка по форме, размеру и другим признакам природных материалов, размещение их на хранение;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коллекции природных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сходство природных материалов с изображаемыми объектами по форме и другим признакам;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Хрупкость засушенных листьев. Правила их наклеивания.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Аппликации из сухих листьев: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узоры в полосе, круге, предметные изображения («Осень», «Попугай», «Аист», «Зайка и морковка» и др.);</w:t>
      </w:r>
      <w:proofErr w:type="gramEnd"/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Аппликации из лепестков, травинок, зерна, семян: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«Курица и цыплята», «Цветок»;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Выполнение изделий по образцу: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птичка (туловище из шишки ели, голова — желудь, 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кры­лья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— листья, веточки, проволока);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кораблик (основание — скорлупа грецкого ореха, мачта — палочка, парус — лист дерева, соединяющий материал — пластилин);</w:t>
      </w:r>
      <w:proofErr w:type="gramEnd"/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рыбка (туловище — шишка, плавники — пластилин, хвост — перо);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Составление композиций: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«Птичка на ветке», «Рыбка и </w:t>
      </w:r>
      <w:proofErr w:type="gram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ко­раблик</w:t>
      </w:r>
      <w:proofErr w:type="gram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Размещение и закрепление поделок на подставке. Выставка поделок.</w:t>
      </w:r>
    </w:p>
    <w:p w:rsidR="004D06C2" w:rsidRPr="003E3738" w:rsidRDefault="004D06C2" w:rsidP="003E3738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sz w:val="27"/>
          <w:szCs w:val="27"/>
          <w:lang w:eastAsia="ru-RU"/>
        </w:rPr>
        <w:t>Планируемые результаты обучения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                                                                   1д -</w:t>
      </w:r>
      <w:r w:rsidR="003E3738">
        <w:rPr>
          <w:rFonts w:ascii="Times New Roman" w:hAnsi="Times New Roman"/>
          <w:bCs/>
          <w:sz w:val="27"/>
          <w:szCs w:val="27"/>
          <w:lang w:eastAsia="ru-RU"/>
        </w:rPr>
        <w:t xml:space="preserve"> </w:t>
      </w: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4 классы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1. основные и дополнительные цвета бумаги;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-правила безопасности с режущими инструментами и клеем;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-свойства природных материалов, используемые при работе: цвет, форма, величина, твердость или мягкость, особенности поверхности.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пользоваться ножницами, клеем;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называть операции, материалы, инструменты;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выслушать и повторить за учителем анализ образца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сравнивать образец изделия с натуральным объектом, чучелом, муляжом;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соблюдать пространственную ориентировку при выполнении плоскостных и объемных изделий с помощью учителя: умение показать и назвать верх, низ, правую и левую сторону листа бумаги;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делить лист бумаги на равные части на глаз, правильно складывать по разным осям;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правильно располагать детали с соблюдением пропорций и размеров, материала на рабочем месте.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2. предметов различной̆ формы, величины, цвета;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изображении</w:t>
      </w:r>
      <w:proofErr w:type="gram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̆ предметов,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людеи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>̆, объектов природы, цифр и др.;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 xml:space="preserve">- предметы   для   нанизывания   на   стержень, шнур, нить (кольца, шары, бусины, пирамидки);  </w:t>
      </w:r>
      <w:proofErr w:type="gramEnd"/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 предметы   для   сжимания (мячи   различной̆   фактуры, разного   диаметра);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 вставления (стаканчики одинаковой̆ величины);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различные   по форме, величине, цвету   наборы   материала (пуговицы, ракушки, шишки, засушенные листья);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наборы   предметов для 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занятии</w:t>
      </w:r>
      <w:proofErr w:type="gramEnd"/>
      <w:r w:rsidRPr="003E3738">
        <w:rPr>
          <w:rFonts w:ascii="Times New Roman" w:hAnsi="Times New Roman"/>
          <w:sz w:val="27"/>
          <w:szCs w:val="27"/>
          <w:lang w:eastAsia="ru-RU"/>
        </w:rPr>
        <w:t>̆ (типа «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Нумикон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»,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Монтессори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-материал и др.);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пазлы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>, (из   2-х, 3-х, 4-х частей̆ (до   10);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мозаики;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волшебные мешочки (наполняемость по мере изучения новой темы);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деревянные конструкторы;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шнуровка: обувь, животные, природа;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счетные палочки, образцы для выкладывания счетных палочек;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обводка по точкам;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мягкие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пазлы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вкладыши (домики, животные, геометрические фигуры);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мягкая основа для мозаики: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прищепки, основы для прищепок;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деревянный ящик с сыпучими материалами, образцы рисунков;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-оборудования, позволяющего   выполнять   упражнения   на   сортировку, группировку   различных   предметов, их   соотнесения   по   определенным признакам;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3. представления о предметно-практических действиях с предметами и материала;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знания об особенностях и функциях различных предметов;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знания о свойствах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представления о различных формах предметов;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lastRenderedPageBreak/>
        <w:t xml:space="preserve">- знания 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названиях</w:t>
      </w:r>
      <w:proofErr w:type="gram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предметов и материалов, а также действиях, связанных с этими предметами и материалами;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распознавание предметов и материалов по цветам;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соотнесение предметов по величине.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овладевать новыми разученными действиями и выполнять их по слову взрослого;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самостоятельно выполнять разученные действия с предметами и материалами;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использовать предметы-заместители;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переносить полученный опыт на аналогические ситуации;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выполнять целенаправленные действия с предметами и материалами.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4. использование в работе доступных материалов (пластилин, природный материал; бумага и картон; нитки, тканью.</w:t>
      </w:r>
      <w:proofErr w:type="gramEnd"/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-уметь фиксировать взгляд на предметно -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манипулятивной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деятельности педагога (с привлечением внимания голосом).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захватывать и удерживать предмет;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-уметь сминать лист бумаги;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открывать емкости для хранения;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разрывать полоски бумаги на кусочки;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погружать руки в сухой бассейн;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доставать из сухого бассейна предметы;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пересыпать крупы с помощью кулака;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отбирать крупы (единичные представители круп);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освоение простых действий с предметами и материалами.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-умение рассматривать различные по качеству материалы: бумагу, ткань, природный материал и т.д.;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уметь фиксировать взгляд на предметно -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манипулятивной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деятельности педагога;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фиксировать взгляд на движущемся предмете и объекте;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захватывать, перекладывать, удерживать предмет на правой и левой руке;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открывать и закрывать емкости для хранения;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 уметь сжимать, разглаживать, разрывать, сгибать бумагу различной фактуры, скатывать из бумаги шарики;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-рисовать на бумаге, заворачивать в бумагу предметы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-выполнять последовательно организованные движения;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-играть с кубиками, карандашами, палочками и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т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.д</w:t>
      </w:r>
      <w:proofErr w:type="spellEnd"/>
      <w:proofErr w:type="gramEnd"/>
      <w:r w:rsidRPr="003E3738">
        <w:rPr>
          <w:rFonts w:ascii="Times New Roman" w:hAnsi="Times New Roman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разрывать полоски бумаги на кусочки с последующим наклеиванием на основу;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погружать руки в сухой бассейн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 xml:space="preserve"> ;</w:t>
      </w:r>
      <w:proofErr w:type="gramEnd"/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доставать из сухого бассейна предметы;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пересыпать крупы с помощью кулака, стакана;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пересыпать крупы из одного стакана в другой;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уметь сортировать крупы (3 вида);                                                   </w:t>
      </w:r>
      <w:r w:rsidRPr="003E3738">
        <w:rPr>
          <w:rFonts w:ascii="Times New Roman" w:hAnsi="Times New Roman"/>
          <w:sz w:val="27"/>
          <w:szCs w:val="27"/>
          <w:lang w:eastAsia="ru-RU"/>
        </w:rPr>
        <w:tab/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складывать в банку природный материал, доставать его из банки ложкой (пальцами);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разминать пластилин двумя руками, расплющивать его на дощечке, между ладошек, разрывать пластилин на мелкие и большие части, соединять пластилин, отщипывать пластилин пальцами, раскатывать пластилин прямыми и круговыми движениям.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lastRenderedPageBreak/>
        <w:t>- играть с учителем в элементарные сюжетные игры (кукла пришла в домик, села на стул и т.д.);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узнавать материалы на ощупь, по звуку;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наполнять железные и пластиковые сосуды различными предметами;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играть с конструктивными материалами.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формирование умения фиксировать взгляд на статичном и 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движущимся</w:t>
      </w:r>
      <w:proofErr w:type="gram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предмете и объекте.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формирование умения захватывать, удерживать, перекладывать предмет;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формирование умения погружать руки в сухой бассейн и доставать из него предметы;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формирование умения пересыпать крупы с помощью стакана, кулака;</w:t>
      </w:r>
    </w:p>
    <w:p w:rsidR="004D06C2" w:rsidRPr="003E3738" w:rsidRDefault="004D06C2" w:rsidP="003E3738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sz w:val="27"/>
          <w:szCs w:val="27"/>
          <w:lang w:eastAsia="ru-RU"/>
        </w:rPr>
        <w:t>Планируемые результаты обучения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                                                                   5-12 классы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1. Освоение простых действий с предметами и материалами.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умение следовать определенному порядку (алгоритму, расписанию) при выполнении предметных действий.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умение рассматривать различные по качеству материалы: бумагу, ткань, природный материал и т.д.;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уметь фиксировать взгляд на движущемся предмете и объекте;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уметь захватывать, перекладывать, удерживать предмет на правой и левой руке;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уметь открывать и закрывать емкости для хранения;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уметь сжимать, разглаживать, разрывать, сгибать бумагу различной фактуры, скатывать из бумаги шарики;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рисовать на бумаге, заворачивать в бумагу предметы;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выполнять последовательно организованные движения;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играть с кубиками, карандашами, палочками и </w:t>
      </w:r>
      <w:proofErr w:type="spellStart"/>
      <w:r w:rsidRPr="003E3738">
        <w:rPr>
          <w:rFonts w:ascii="Times New Roman" w:hAnsi="Times New Roman"/>
          <w:bCs/>
          <w:sz w:val="27"/>
          <w:szCs w:val="27"/>
          <w:lang w:eastAsia="ru-RU"/>
        </w:rPr>
        <w:t>т</w:t>
      </w:r>
      <w:proofErr w:type="gramStart"/>
      <w:r w:rsidRPr="003E3738">
        <w:rPr>
          <w:rFonts w:ascii="Times New Roman" w:hAnsi="Times New Roman"/>
          <w:bCs/>
          <w:sz w:val="27"/>
          <w:szCs w:val="27"/>
          <w:lang w:eastAsia="ru-RU"/>
        </w:rPr>
        <w:t>.д</w:t>
      </w:r>
      <w:proofErr w:type="spellEnd"/>
      <w:proofErr w:type="gramEnd"/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уметь разрывать полоски бумаги на кусочки с последующим наклеиванием на основу;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формирование   интереса к обучению, труду;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сминание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материала (салфетки, туалетная бумага, бумажные  </w:t>
      </w:r>
      <w:proofErr w:type="gramEnd"/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 полотенца, газета, цветная, папиросная бумага, калька, фольга и др.):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 двумя руками, одной рукой, пальцами; 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разрывание   материала   (бумага,   вата,   природный   материал)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:д</w:t>
      </w:r>
      <w:proofErr w:type="gramEnd"/>
      <w:r w:rsidRPr="003E3738">
        <w:rPr>
          <w:rFonts w:ascii="Times New Roman" w:hAnsi="Times New Roman"/>
          <w:sz w:val="27"/>
          <w:szCs w:val="27"/>
          <w:lang w:eastAsia="ru-RU"/>
        </w:rPr>
        <w:t>вумя   руками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направляя  руки  в  разные  стороны; двумя  руками, направляя одну руку к себе,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другую руку от себя;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размазывание материала: сверху вниз; слева направо; по кругу;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разминание  материала  (тесто,  пластилин,  глина,  пластичная  масса)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:д</w:t>
      </w:r>
      <w:proofErr w:type="gram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вумя 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 руками, одной рукой; 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пересыпание  материала  (крупа,  песок,  земля,  мелкие  предметы):  двумя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 руками, с использованием инструмента (лопатка, стаканчик и др.);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переливание       материала    (вода):   двумя    руками,    с  использованием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 инструмента (стаканчик, ложка и др.); 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 xml:space="preserve">- наматывание  материала (бельевая  веревка,  шпагат,  шерстяные  нитки, шнур и   </w:t>
      </w:r>
      <w:proofErr w:type="gramEnd"/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 др.);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- захват,  удержание,  отпускание  предмета  (шарики,  кубики,  мелкие  игрушки,</w:t>
      </w:r>
      <w:proofErr w:type="gramEnd"/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 шишки и др.); 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 xml:space="preserve">-  встряхивание  предмета, издающего звук (бутылочки  с бусинками  или крупой </w:t>
      </w:r>
      <w:proofErr w:type="gramEnd"/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lastRenderedPageBreak/>
        <w:t xml:space="preserve">    и  др.); предмета  от  себя  (игрушка  на  колесиках, ящик, входная дверь и </w:t>
      </w:r>
      <w:proofErr w:type="spellStart"/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>др</w:t>
      </w:r>
      <w:proofErr w:type="spellEnd"/>
      <w:proofErr w:type="gram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,);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gramStart"/>
      <w:r w:rsidRPr="003E3738">
        <w:rPr>
          <w:rFonts w:ascii="Times New Roman" w:hAnsi="Times New Roman"/>
          <w:sz w:val="27"/>
          <w:szCs w:val="27"/>
          <w:lang w:eastAsia="ru-RU"/>
        </w:rPr>
        <w:t xml:space="preserve">- вращение  предмета  (завинчивающиеся  крышки  на  банках,  бутылках, детали   </w:t>
      </w:r>
      <w:proofErr w:type="gramEnd"/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конструктора с болтами и гайками и др.); 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нажимание на предмет (юла, рычаг, кнопка, коммуникатор и др.): всей кистью,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пальцем; 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вынимание предметов из емкости, складывание предметов в емкость,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перекла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- 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дывание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предметов из одной емкости в другую;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вставление предметов в отверстия (одинаковые стаканчики, мозаика и др.);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нанизывание  предметов  (шары,  кольца,  крупные  и  мелкие  бусины  и  др.)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на стержень, на нить.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Характеристика </w:t>
      </w:r>
      <w:r w:rsidRPr="003E3738">
        <w:rPr>
          <w:rFonts w:ascii="Times New Roman" w:hAnsi="Times New Roman"/>
          <w:bCs/>
          <w:color w:val="000000"/>
          <w:sz w:val="27"/>
          <w:szCs w:val="27"/>
          <w:u w:val="single"/>
          <w:lang w:eastAsia="ru-RU"/>
        </w:rPr>
        <w:t>базовых учебных действий</w:t>
      </w: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обучающимися с легкой умственной отсталостью (интеллектуальными нарушениями)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u w:val="single"/>
          <w:lang w:eastAsia="ru-RU"/>
        </w:rPr>
        <w:t>Личностные учебные действия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обществе</w:t>
      </w:r>
      <w:proofErr w:type="gram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;р</w:t>
      </w:r>
      <w:proofErr w:type="gram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азвитие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мотивов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учебнотрудовой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деятельности, формирование внутренний позиции школьника; </w:t>
      </w:r>
      <w:proofErr w:type="gram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используя различные многообразные виды деятельности (предметная деятельность, игровая, конструирование, действия с разборными игрушками, ручной труд и т. д.) корригировать недостатки восприятия, внимания, зрительно - двигательной координации, пространственных представлений, наглядно - действенного, наглядно - образного мышления детей и речи в связи с практической деятельностью.</w:t>
      </w:r>
      <w:proofErr w:type="gramEnd"/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u w:val="single"/>
          <w:lang w:eastAsia="ru-RU"/>
        </w:rPr>
        <w:t>Коммуникативные учебные действия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Коммуникативные учебные действия включают следующие умения: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использовать принятые ритуалы социального взаимодействия с одноклассниками и учителем;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обращаться за помощью и принимать помощь;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слушать и понимать инструкцию к учебному заданию в разных видах деятельности и быту;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u w:val="single"/>
          <w:lang w:eastAsia="ru-RU"/>
        </w:rPr>
        <w:t>Регулятивные учебные действия: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Регулятивные учебные действия включают следующие умения: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адекватно соблюдать ритуалы школьного поведения (поднимать руку, вставать и выходить из-за парты и т. д.);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активно участвовать в деятельности, контролировать и оценивать свои действия и действия одноклассников;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u w:val="single"/>
          <w:lang w:eastAsia="ru-RU"/>
        </w:rPr>
        <w:t>Познавательные учебные действия</w:t>
      </w: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: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К познавательным учебным действиям относятся следующие умения: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выделять некоторые существенные, общие и отличительные свойства хорошо знакомых предметов;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устанавливать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видо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-родовые отношения предметов;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делать простейшие обобщения, сравнивать, классифицировать на наглядном материале;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пользоваться знаками, символами, предметами-заместителями;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читать; писать;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4D06C2" w:rsidRDefault="003E3738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Примерное т</w:t>
      </w:r>
      <w:r w:rsidR="004D06C2" w:rsidRPr="003E3738">
        <w:rPr>
          <w:rFonts w:ascii="Times New Roman" w:hAnsi="Times New Roman"/>
          <w:b/>
          <w:sz w:val="27"/>
          <w:szCs w:val="27"/>
          <w:lang w:eastAsia="ru-RU"/>
        </w:rPr>
        <w:t xml:space="preserve">ематическое планирование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tbl>
      <w:tblPr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02"/>
        <w:gridCol w:w="1226"/>
      </w:tblGrid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№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Наименование разделов  и тем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Кол-во часов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Предметно-практические действия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предметно-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манипулятивной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деятельностью педагога.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движущейся игрушкой.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появлением игрушки в определенном месте.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Уметь прослеживать предмет за экраном.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появлением предмета в двух определенных местах.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«Помоги зайчишке».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«Подарки от куклы Маши».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«Моя любимая игрушка».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«Что привез нам мишка».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«Магазин игрушек».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«Найди пару»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«Узнай меня».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Подвижная игра «Делаем вместе»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«Разноцветные шарики»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«Делай как 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«Путешествие на поезде».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«Идем в гости к Ане».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«Волшебная коробка».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«Пирамидка».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«Волшебные крышки».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«Веселые матрешки».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Использование стула для доставания предмета, находящегося высоко.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23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Конструирование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Знакомство со строительным материалом (объемными фигурами): куб. Действия с ним: ощупывание, манипулирование, наложение друг на друга.  Постройка и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обыгрывание с помощью педагога из наборов строительных материалов.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«Построим домики».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«Большо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й-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маленький».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«Волшебные фигурки».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«Машинки».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со шнуровками «Ботиночки»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,«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Бабочка».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Пространственное расположение деталей одной формы и разных (не более двух) форм: забор из кубиков.</w:t>
            </w:r>
            <w:r w:rsidRPr="003E373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 кубиками.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«Ленточки».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сначала, что потом?»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Объемная фигура (куб). Постройка башни из 2—3 кубов одинакового размера.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Постройка ворот из кубов и параллелепипеда.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Постройка из строительных материалов (дома из куба и призмы).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«Заборчик»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абор из кубиков и кирпичиков.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«Путешествие на поезде».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Знакомство со счетными палочками.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«Цветные палочки».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со счетными палочками.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«Ворота», «Дорожки», «Окно», «Домики».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«Грибок», «Качели» «Стульчик»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«Грибок», «Качели» «Стульчик»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Работа с м</w:t>
            </w:r>
            <w:r w:rsid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о</w:t>
            </w: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заикой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. 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Знакомство с мозаикой, правилами обращения с ней.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«Мозаика».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«В мире мозаики».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мозаикой.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с мозаикой «Домики и флажки»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с мозаикой «Курочки цыплята».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Игровой практикум в сухом бассейне.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Работа с пластилином.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Правила работы с пластилином.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«Колобок».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«Бублик».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«Веселые формочки»: формование пластических материалов специальными формами.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разминание ладонью и пальцами.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сплющивание кусочков между ладонями.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разрывание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56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резание стекой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«Заборчик» (изготовление палочек из пластилина)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«Лесенка»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«Большие и маленькие бублики»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«Цепочка»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Скатывание конфет-шариков разного цвета и размера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Работа с бумагой.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Выполнение практических упражнений с бумагой: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сминание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разглаживание ладонью.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отрывание 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отрывание 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сгибание по прямым линиям произвольно.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разгибание и разглаживание листа по месту сгиба.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«Конфеты в обертке».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Складывание фольги. Приемы складывания.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Практические упражнения с салфетками.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«Книжечка» (складывание прямоугольных полосок бумаги вдвое).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Аппликация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 «Мои игрушки».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«Солнышко лучистое».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Знакомство с нитками.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Свойства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Свойства ниток: толщина, цвет, прочность.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Применение ниток. Разрывание тонких, непрочных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Сортировка ниток по цвету.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Наматывание ниток на картонку.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Сматывание ниток в клубок.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Природный материал.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Композиция из высушенных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Композиция из шишек.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Повторение пройденного материала.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Итого: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99 часа</w:t>
            </w:r>
          </w:p>
        </w:tc>
      </w:tr>
    </w:tbl>
    <w:p w:rsidR="004D06C2" w:rsidRPr="003E3738" w:rsidRDefault="004D06C2" w:rsidP="003E3738">
      <w:pPr>
        <w:tabs>
          <w:tab w:val="left" w:pos="7305"/>
        </w:tabs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D06C2" w:rsidRPr="003E3738" w:rsidRDefault="003E3738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Примерное т</w:t>
      </w:r>
      <w:r w:rsidR="004D06C2" w:rsidRPr="003E3738">
        <w:rPr>
          <w:rFonts w:ascii="Times New Roman" w:hAnsi="Times New Roman"/>
          <w:b/>
          <w:sz w:val="27"/>
          <w:szCs w:val="27"/>
          <w:lang w:eastAsia="ru-RU"/>
        </w:rPr>
        <w:t xml:space="preserve">ематическое планирование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4D06C2" w:rsidRPr="003E3738" w:rsidRDefault="003E3738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bCs/>
          <w:sz w:val="27"/>
          <w:szCs w:val="27"/>
          <w:lang w:eastAsia="ru-RU"/>
        </w:rPr>
        <w:t xml:space="preserve"> </w:t>
      </w:r>
      <w:r w:rsidR="004D06C2"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 102 часа</w:t>
      </w:r>
    </w:p>
    <w:tbl>
      <w:tblPr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02"/>
        <w:gridCol w:w="1226"/>
      </w:tblGrid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№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Наименование разделов  и тем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Кол-во часов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Предметно-практические действия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Наблюдение за предметно-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манипулятивной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деятельностью педагога.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2.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движущейся игрушкой.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появлением игрушки в определенном месте.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Уметь прослеживать предмет за экраном.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появлением предмета в двух определенных местах.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«Помоги зайчишке».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«Подарки от куклы Маши».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«Моя любимая игрушка».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«Что привез нам мишка».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«Магазин игрушек».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«Найди пару»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«Узнай меня».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Подвижная игра «Делаем вместе»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«Разноцветные шарики»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«Делай как 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«Путешествие на поезде».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«Идем в гости к Ане».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«Волшебная коробка».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«Пирамидка».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«Волшебные крышки».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«Веселые матрешки».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Использование стула для доставания предмета, находящегося высоко.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Конструирование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Знакомство со строительным материалом (объемными фигурами): куб. Действия с ним: ощупывание, манипулирование, наложение друг на друга.  Постройка и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обыгрывание с помощью педагога из наборов строительных материалов.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«Построим домики».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«Большой</w:t>
            </w:r>
            <w:r w:rsid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- маленький».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«Волшебные фигурки».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«Машинки».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со шнуровками «Ботиночки»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,«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Бабочка».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Пространственное расположение деталей одной формы и разных (не более двух) форм: забор из кубиков.</w:t>
            </w:r>
            <w:r w:rsidRPr="003E373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 кубиками.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«Ленточки».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сначала, что потом?»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Объемная фигура (куб). Постройка башни из 2—3 кубов одинакового размера.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Постройка ворот из кубов и параллелепипеда.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Постройка из строительных материалов (дома из куба и призмы).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«Заборчик»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абор из кубиков и кирпичиков.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«Путешествие на поезде».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37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Знакомство со счетными палочками.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«Цветные палочки».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со счетными палочками.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«Ворота», «Дорожки», «Окно», «Домики».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«Грибок», «Качели» «Стульчик»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«Грибок», «Качели» «Стульчик»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Работа с </w:t>
            </w:r>
            <w:proofErr w:type="spellStart"/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мазаикой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. 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Знакомство с мозаикой, правилами обращения с ней.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«Мозаика».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«В мире мозаики».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мозаикой.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с мозаикой «Домики и флажки»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с мозаикой «Курочки цыплята».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Игровой практикум в сухом бассейне.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Работа с пластилином.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Правила работы с пластилином.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«Колобок».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«Бублик».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«Веселые формочки»: формование пластических материалов специальными формами.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разминание ладонью и пальцами.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сплющивание кусочков между ладонями.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разрывание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резание стекой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«Заборчик» (изготовление палочек из пластилина)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«Лесенка»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«Большие и маленькие бублики»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«Цепочка»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Скатывание конфет-шариков разного цвета и размера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Работа с бумагой.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Выполнение практических упражнений с бумагой: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сминание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разглаживание ладонью.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отрывание 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отрывание 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сгибание по прямым линиям произвольно.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Выполнение практических упражнений с бумагой: разгибание и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разглаживание листа по месту сгиба.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71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«Конфеты в обертке».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Складывание фольги. Приемы складывания.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Практические упражнения с салфетками.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«Книжечка» (складывание прямоугольных полосок бумаги вдвое).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Аппликация.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 «Мои игрушки».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301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«Солнышко лучистое».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876D85">
        <w:trPr>
          <w:trHeight w:val="27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 «Гриб».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876D85">
        <w:trPr>
          <w:trHeight w:val="40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бумаги, композиция «Фрукты».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rPr>
          <w:trHeight w:val="15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бумаги, композиция «Овощи».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Знакомство с нитками.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Свойства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Свойства ниток: толщина, цвет, прочность.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Применение ниток. Разрывание тонких, непрочных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Сортировка ниток по цвету.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Наматывание ниток на картонку.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19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Наматывание ниток на картонку «Конфета»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876D85">
        <w:trPr>
          <w:trHeight w:val="33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Шнуровка «Елочка»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876D85">
        <w:trPr>
          <w:trHeight w:val="30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Шнуровка «Солнышко»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196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Шнуровка «Ежик»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313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Нам</w:t>
            </w:r>
            <w:r w:rsidR="003E3738">
              <w:rPr>
                <w:rFonts w:ascii="Times New Roman" w:hAnsi="Times New Roman"/>
                <w:sz w:val="27"/>
                <w:szCs w:val="27"/>
                <w:lang w:eastAsia="ru-RU"/>
              </w:rPr>
              <w:t>атывание на картон, срезание «По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мпон»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FA3617">
        <w:trPr>
          <w:trHeight w:val="28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Сматывание ниток в клубок.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Природный материал.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Композиция из высушенных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Композиция из шишек.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Повторение пройденного материала.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299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«Узор из семян»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18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Составление композиции « Ежик и грибы».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31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Композиция из шишек и желудей.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27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дом с крышей и трубой.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24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елочка.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55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коврик.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33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«Узор из крупы»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30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Букет из 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сушенных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193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Практическое повторение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37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Итого: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102 часа</w:t>
            </w:r>
          </w:p>
        </w:tc>
      </w:tr>
    </w:tbl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E3738" w:rsidRDefault="003E3738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3E3738" w:rsidRDefault="003E3738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3E3738" w:rsidRDefault="003E3738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3E3738" w:rsidRDefault="003E3738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4D06C2" w:rsidRPr="003E3738" w:rsidRDefault="004D06C2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sz w:val="27"/>
          <w:szCs w:val="27"/>
          <w:lang w:eastAsia="ru-RU"/>
        </w:rPr>
        <w:t>Тематическое планирование 3 класс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>«Предметно-практические действия» 102 часа</w:t>
      </w:r>
    </w:p>
    <w:tbl>
      <w:tblPr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02"/>
        <w:gridCol w:w="1226"/>
      </w:tblGrid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№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Наименование разделов  и тем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Кол-во часов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Предметно-практические действия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предметно-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манипулятивной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деятельностью педагога.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Представление о пальчиковых играх и упражнениях.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Представление о пальчиковых играх и упражнениях. Развитие ручной умелости.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Различие предметов по форме, цвету и величине.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появлением предмета в двух определенных местах.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«Лото».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«Разложи в ряд».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лишнее».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«Что привез нам мишка».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«Магазин игрушек».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«Найди пару»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«Узнай меня».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Подвижная игра «Делаем вместе»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«Разноцветные шарики»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«Делай как 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«Путешествие на поезде».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«Идем в гости к другу».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«Волшебная коробка».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«Построй дом».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«Волшебные крышки».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Упражнения с массажными шариками, с прищепками.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Использование стула для доставания предмета, находящегося высоко.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Конструирование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палочками, складывание фигур и узоров по образцу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палочками, складывание фигур и узоров по образцу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«Большо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й-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маленький».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«Волшебные фигурки».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«Машинки».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со шнуровками «Ботиночки»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,«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Бабочка».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Пространственное расположение деталей одной формы и разных (не более двух) форм: забор из кубиков.</w:t>
            </w:r>
            <w:r w:rsidRPr="003E373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 кубиками.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«Ленточки».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сначала, что потом?»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Объемная фигура (куб). Постройка башни из 2—3 кубов одинакового размера.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Постройка ворот из кубов и параллелепипеда.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34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Постройка из строительных материалов (дома из куба и призмы).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«Заборчик»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абор из кубиков и кирпичиков.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«Путешествие на поезде».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Складывание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пазлов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с опорой на образец.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Складывание разрезных картинок из 2-6 частей, овощи.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Складывание разрезных картинок из 2-6 частей, Фрукты.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«Ворота», «Дорожки», «Окно», «Домики».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«Грибок», «Качели» «Стульчик»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«Грибок», «Качели» «Стульчик»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Работа с </w:t>
            </w:r>
            <w:proofErr w:type="spellStart"/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мазаикой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. 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Знакомство с мозаикой, правилами обращения с ней.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«Мозаика».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«В мире мозаики».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Выкладывание рядов из двух цветов.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Выкладывание рядов из двух цветов.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Выкладывание рядов из трех цветов.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Выкладывание рядов из трех  цветов.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Работа с пластилином.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Правила работы с пластилином. Свойства пластилина.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«Вишни и сливы»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«Морковь и огурец».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«Веселые формочки»: формование пластических материалов специальными формами.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разминание ладонью и пальцами.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сплющивание кусочков между ладонями.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разрывание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резание стекой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«Заборчик» (изготовление палочек из пластилина)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«Лесенка»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«Большие и маленькие лепешки»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«Цепочка»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Скатывание конфет-шариков разного цвета и размера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Работа с бумагой.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Выполнение практических упражнений с бумагой: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сминание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разглаживание ладонью.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отрывание 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Выполнение практических упражнений с бумагой: отрывание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69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сгибание по прямым линиям произвольно.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разгибание и разглаживание листа по месту сгиба.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Простые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паделки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оригами.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Складывание фольги. Приемы складывания.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Практические упражнения с салфетками.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«Гусеница» (складывание прямоугольных полосок бумаги вдвое).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Аппликация.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 «Мои игрушки».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58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 из обрывных кусочков бумаги  «Солнышко лучистое».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27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 «Гриб».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40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бумаги, композиция «Фрукты».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15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бумаги, композиция «Овощи».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Знакомство с нитками.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Свойства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Свойства ниток: толщина, цвет, прочность.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Применение ниток. Разрывание тонких, непрочных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Сортировка ниток по цвету.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Наматывание ниток на картонку.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337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Наматывание ниток на картонку «Конфета»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33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Шнуровка «Елочка»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30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Шнуровка «Солнышко»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32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Шнуровка «Ежик»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39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Наматывание на картон, срезание «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Пампон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DF27F1">
        <w:trPr>
          <w:trHeight w:val="28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Сматывание ниток в клубок.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Природный материал.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Композиция из высушенных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Композиция из шишек.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Повторение пройденного материала.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271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«Узор из камней» выполнение по образцу.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18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Составление композиции « Ежик и грибы».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31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Композиция из шишек и желудей.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27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дом с крышей и трубой.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24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елочка.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55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коврик.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33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цифр из прутиков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30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Букет из 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сушенных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45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Практическое повторение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37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Итого: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102 часа</w:t>
            </w:r>
          </w:p>
        </w:tc>
      </w:tr>
    </w:tbl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sz w:val="27"/>
          <w:szCs w:val="27"/>
          <w:lang w:eastAsia="ru-RU"/>
        </w:rPr>
        <w:t>Тематическое планирование 4 класс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>«Предметно-практические действия» 102 часа</w:t>
      </w:r>
    </w:p>
    <w:tbl>
      <w:tblPr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02"/>
        <w:gridCol w:w="1226"/>
      </w:tblGrid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№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Наименование разделов  и тем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Кол-во часов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Предметно-практические действия. </w:t>
            </w:r>
          </w:p>
          <w:p w:rsidR="004D06C2" w:rsidRPr="003E3738" w:rsidRDefault="004D06C2" w:rsidP="003E37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E3738">
              <w:rPr>
                <w:rFonts w:ascii="Times New Roman" w:hAnsi="Times New Roman"/>
                <w:sz w:val="27"/>
                <w:szCs w:val="27"/>
              </w:rPr>
              <w:t>Пальчиковые игры и упражнения. Развитие ручной умелости.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Определение на ощупь формы, величины предмета, мягких и твердых тел.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Определение на ощупь температурных характеристик (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холодный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, теплый, горячий).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Различие предметов по форме, цвету и величине.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появлением предмета в двух определенных местах.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«Лото».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«Разложи в ряд».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лишнее».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«Что привез нам мишка».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«Магазин игрушек».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«Найди пару»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«Узнай меня».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Подвижная игра «Делаем вместе»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«Разноцветные шарики»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«Делай как 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«Путешествие на поезде».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«Идем в гости к другу».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«Волшебная коробка».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«Построй дом».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«Волшебные крышки».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Упражнение с массажными шариками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Упражнение с прищепками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Конструирование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палочками, складывание фигур и узоров по образцу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палочками, складывание фигур и узоров по образцу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«Большо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й-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маленький».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«Волшебные фигурки».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«Машинки».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со шнуровками «Ботиночки»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,«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Бабочка».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Пространственное расположение деталей одной формы и разных (не более двух) форм: забор из кубиков.</w:t>
            </w:r>
            <w:r w:rsidRPr="003E373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 кубиками.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«Ленточки».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сначала, что потом?»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Объемная фигура (куб). Постройка башни из 2—3 кубов одинакового размера.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Складывание 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крупных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пазлов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по образцу.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34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тренажерами ручной умелости (шнуровка)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тренажерами ручной умелости (пуговицы)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тренажерами ручной умелости (молнии)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лишнее?»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Дидактическая игра «Посмотри и запомни»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спрятали?»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Дидактическая игра «Наведи порядок»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Складывание из счетных палочек «Машина»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Постройка из кубиков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Работа с </w:t>
            </w:r>
            <w:proofErr w:type="spellStart"/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мазаикой</w:t>
            </w:r>
            <w:proofErr w:type="spellEnd"/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.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«чередующихся рядов» из деталей двух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«чередующихся рядов» из деталей двух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«чередующихся рядов» из деталей трех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«чередующихся рядов» из деталей  трех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Игры с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мазаикой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 «Собери по образцу»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«Мозаика».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«В мире мозаики».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Работа с пластилином.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Свойства пластилина.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Вишни, сливы.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Морковь, огурец.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«Веселые формочки»: формование пластических материалов специальными формами.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разминание ладонью и пальцами.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сплющивание кусочков между ладонями.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разрывание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резание стекой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«Заборчик» (изготовление палочек из пластилина)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«Лесенка»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«Большие и маленькие лепешки»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«Цепочка»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Скатывание конфет-шариков разного цвета и размера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Работа с бумагой.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Выполнение практических упражнений с бумагой: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сминание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разглаживание ладонью.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отрывание 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отрывание 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69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сгибание по прямым линиям произвольно.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разгибание и разглаживание листа по месту сгиба.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Простые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паделки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оригами.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Складывание фольги. Приемы складывания.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Практические упражнения с салфетками.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«Гусеница» (складывание прямоугольных полосок бумаги вдвое).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Аппликация.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 «Мои игрушки».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58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 из обрывных кусочков бумаги  «Солнышко лучистое».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27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 «Гриб».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40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бумаги, композиция «Фрукты».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15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бумаги, композиция «Овощи».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Знакомство с нитками.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Свойства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Свойства ниток: толщина, цвет, прочность.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Применение ниток. Разрывание тонких, непрочных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Сортировка ниток по цвету.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Наматывание ниток на картонку.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219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Наматывание ниток на картонку «Конфета»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33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Шнуровка «Елочка»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30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Шнуровка «Солнышко»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233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Шнуровка «Ежик»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39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Наматывание на картон, срезание «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Пампон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FC1F93">
        <w:trPr>
          <w:trHeight w:val="28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Сматывание ниток в клубок.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Природный материал.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Композиция из высушенных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Композиция из шишек.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Повторение пройденного материала.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323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«Узор из камней» выполнение по образцу.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18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Составление композиции « Ежик и грибы».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31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Композиция из шишек и желудей.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27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дом с крышей и трубой.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24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елочка.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55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коврик.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33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цифр из прутиков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30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Букет из </w:t>
            </w:r>
            <w:proofErr w:type="gram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сушенных</w:t>
            </w:r>
            <w:proofErr w:type="gram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45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Практическое повторение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37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Итого: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102 часа</w:t>
            </w:r>
          </w:p>
        </w:tc>
      </w:tr>
    </w:tbl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lastRenderedPageBreak/>
        <w:t> </w:t>
      </w: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ab/>
      </w: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sectPr w:rsidR="004D06C2" w:rsidRPr="003E3738" w:rsidSect="00686C41"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44C" w:rsidRDefault="000A544C">
      <w:pPr>
        <w:spacing w:after="0" w:line="240" w:lineRule="auto"/>
      </w:pPr>
      <w:r>
        <w:separator/>
      </w:r>
    </w:p>
  </w:endnote>
  <w:endnote w:type="continuationSeparator" w:id="0">
    <w:p w:rsidR="000A544C" w:rsidRDefault="000A5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BaskervilleExpOd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44C" w:rsidRDefault="000A544C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26A8">
      <w:rPr>
        <w:noProof/>
      </w:rPr>
      <w:t>38</w:t>
    </w:r>
    <w:r>
      <w:rPr>
        <w:noProof/>
      </w:rPr>
      <w:fldChar w:fldCharType="end"/>
    </w:r>
  </w:p>
  <w:p w:rsidR="000A544C" w:rsidRDefault="000A544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44C" w:rsidRDefault="000A544C">
      <w:pPr>
        <w:spacing w:after="0" w:line="240" w:lineRule="auto"/>
      </w:pPr>
      <w:r>
        <w:separator/>
      </w:r>
    </w:p>
  </w:footnote>
  <w:footnote w:type="continuationSeparator" w:id="0">
    <w:p w:rsidR="000A544C" w:rsidRDefault="000A5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F43C7E"/>
    <w:multiLevelType w:val="multilevel"/>
    <w:tmpl w:val="C2F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FD53C5"/>
    <w:multiLevelType w:val="multilevel"/>
    <w:tmpl w:val="D52E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03C2"/>
    <w:rsid w:val="00002A9E"/>
    <w:rsid w:val="0001512C"/>
    <w:rsid w:val="00015D07"/>
    <w:rsid w:val="000218C5"/>
    <w:rsid w:val="000555D7"/>
    <w:rsid w:val="000A1033"/>
    <w:rsid w:val="000A544C"/>
    <w:rsid w:val="000A7D76"/>
    <w:rsid w:val="000B4B16"/>
    <w:rsid w:val="000B5AD7"/>
    <w:rsid w:val="000E130C"/>
    <w:rsid w:val="000F549F"/>
    <w:rsid w:val="00110C12"/>
    <w:rsid w:val="00111183"/>
    <w:rsid w:val="00120D9C"/>
    <w:rsid w:val="0012282E"/>
    <w:rsid w:val="00126619"/>
    <w:rsid w:val="00132251"/>
    <w:rsid w:val="00134AD8"/>
    <w:rsid w:val="001623CB"/>
    <w:rsid w:val="001648A2"/>
    <w:rsid w:val="00170F3E"/>
    <w:rsid w:val="00185954"/>
    <w:rsid w:val="001901E8"/>
    <w:rsid w:val="001F39F6"/>
    <w:rsid w:val="001F70D8"/>
    <w:rsid w:val="00213F9E"/>
    <w:rsid w:val="00220A17"/>
    <w:rsid w:val="00230DAD"/>
    <w:rsid w:val="00253F73"/>
    <w:rsid w:val="0025403E"/>
    <w:rsid w:val="00272163"/>
    <w:rsid w:val="00284BFF"/>
    <w:rsid w:val="002A23F4"/>
    <w:rsid w:val="002D03C2"/>
    <w:rsid w:val="002E457C"/>
    <w:rsid w:val="003027C5"/>
    <w:rsid w:val="0031064A"/>
    <w:rsid w:val="00317985"/>
    <w:rsid w:val="00344371"/>
    <w:rsid w:val="0034472E"/>
    <w:rsid w:val="00366220"/>
    <w:rsid w:val="00372369"/>
    <w:rsid w:val="00394C87"/>
    <w:rsid w:val="003D05F8"/>
    <w:rsid w:val="003D7E78"/>
    <w:rsid w:val="003E11B5"/>
    <w:rsid w:val="003E3738"/>
    <w:rsid w:val="003E54C6"/>
    <w:rsid w:val="003E6737"/>
    <w:rsid w:val="003F2F7C"/>
    <w:rsid w:val="003F516E"/>
    <w:rsid w:val="003F6042"/>
    <w:rsid w:val="003F6C18"/>
    <w:rsid w:val="00414A19"/>
    <w:rsid w:val="00421171"/>
    <w:rsid w:val="00421473"/>
    <w:rsid w:val="00430E43"/>
    <w:rsid w:val="0043456A"/>
    <w:rsid w:val="00440CF8"/>
    <w:rsid w:val="004431BC"/>
    <w:rsid w:val="00471899"/>
    <w:rsid w:val="004A3683"/>
    <w:rsid w:val="004B39F9"/>
    <w:rsid w:val="004C28DC"/>
    <w:rsid w:val="004C7E74"/>
    <w:rsid w:val="004D06C2"/>
    <w:rsid w:val="005203C2"/>
    <w:rsid w:val="00537A2F"/>
    <w:rsid w:val="005472F3"/>
    <w:rsid w:val="00554135"/>
    <w:rsid w:val="00564963"/>
    <w:rsid w:val="00596A54"/>
    <w:rsid w:val="005B517E"/>
    <w:rsid w:val="005E666D"/>
    <w:rsid w:val="005E75B3"/>
    <w:rsid w:val="005F0EC7"/>
    <w:rsid w:val="00603B03"/>
    <w:rsid w:val="00606703"/>
    <w:rsid w:val="006221A8"/>
    <w:rsid w:val="00643029"/>
    <w:rsid w:val="00652D68"/>
    <w:rsid w:val="00664F28"/>
    <w:rsid w:val="00672AE2"/>
    <w:rsid w:val="006803FE"/>
    <w:rsid w:val="00682EEA"/>
    <w:rsid w:val="0068454C"/>
    <w:rsid w:val="00686C41"/>
    <w:rsid w:val="006A05B4"/>
    <w:rsid w:val="006A0BB9"/>
    <w:rsid w:val="006E68EC"/>
    <w:rsid w:val="006E7E84"/>
    <w:rsid w:val="006F0891"/>
    <w:rsid w:val="006F4F9E"/>
    <w:rsid w:val="0070389D"/>
    <w:rsid w:val="00716570"/>
    <w:rsid w:val="00764279"/>
    <w:rsid w:val="007743E4"/>
    <w:rsid w:val="007A0749"/>
    <w:rsid w:val="007F4D79"/>
    <w:rsid w:val="007F75FA"/>
    <w:rsid w:val="00815649"/>
    <w:rsid w:val="00832C26"/>
    <w:rsid w:val="008440B8"/>
    <w:rsid w:val="00846D18"/>
    <w:rsid w:val="00862A86"/>
    <w:rsid w:val="008656B7"/>
    <w:rsid w:val="008675EA"/>
    <w:rsid w:val="00876D85"/>
    <w:rsid w:val="008802D5"/>
    <w:rsid w:val="008836B1"/>
    <w:rsid w:val="008A2FE1"/>
    <w:rsid w:val="008A6084"/>
    <w:rsid w:val="008B2113"/>
    <w:rsid w:val="008B36B0"/>
    <w:rsid w:val="008E1B7C"/>
    <w:rsid w:val="008E54DB"/>
    <w:rsid w:val="008F1700"/>
    <w:rsid w:val="008F399A"/>
    <w:rsid w:val="008F4C1A"/>
    <w:rsid w:val="009012A8"/>
    <w:rsid w:val="009074AB"/>
    <w:rsid w:val="00914CCB"/>
    <w:rsid w:val="009157BF"/>
    <w:rsid w:val="00963F09"/>
    <w:rsid w:val="00977718"/>
    <w:rsid w:val="00983F44"/>
    <w:rsid w:val="00984B46"/>
    <w:rsid w:val="009B0D8A"/>
    <w:rsid w:val="009C3084"/>
    <w:rsid w:val="009C4312"/>
    <w:rsid w:val="009D3382"/>
    <w:rsid w:val="009E6ABB"/>
    <w:rsid w:val="00A020AA"/>
    <w:rsid w:val="00A16C9D"/>
    <w:rsid w:val="00A4458C"/>
    <w:rsid w:val="00A46319"/>
    <w:rsid w:val="00A54415"/>
    <w:rsid w:val="00A7391F"/>
    <w:rsid w:val="00A91374"/>
    <w:rsid w:val="00A95718"/>
    <w:rsid w:val="00AA3EA2"/>
    <w:rsid w:val="00AE46DD"/>
    <w:rsid w:val="00AF4B5D"/>
    <w:rsid w:val="00B02BEB"/>
    <w:rsid w:val="00B1271E"/>
    <w:rsid w:val="00B17CBE"/>
    <w:rsid w:val="00B35ED2"/>
    <w:rsid w:val="00B46BBB"/>
    <w:rsid w:val="00B52716"/>
    <w:rsid w:val="00BA30B3"/>
    <w:rsid w:val="00BB569D"/>
    <w:rsid w:val="00BE2310"/>
    <w:rsid w:val="00C026A8"/>
    <w:rsid w:val="00C24C35"/>
    <w:rsid w:val="00C34F60"/>
    <w:rsid w:val="00C44235"/>
    <w:rsid w:val="00C52B43"/>
    <w:rsid w:val="00C7357B"/>
    <w:rsid w:val="00C742BC"/>
    <w:rsid w:val="00C96BCC"/>
    <w:rsid w:val="00CA7918"/>
    <w:rsid w:val="00CC69D7"/>
    <w:rsid w:val="00CD3592"/>
    <w:rsid w:val="00CE132F"/>
    <w:rsid w:val="00D17165"/>
    <w:rsid w:val="00D22F60"/>
    <w:rsid w:val="00D27694"/>
    <w:rsid w:val="00D36587"/>
    <w:rsid w:val="00D44FED"/>
    <w:rsid w:val="00D51056"/>
    <w:rsid w:val="00D60487"/>
    <w:rsid w:val="00DB2DC2"/>
    <w:rsid w:val="00DC2233"/>
    <w:rsid w:val="00DD4EE7"/>
    <w:rsid w:val="00DD6AAF"/>
    <w:rsid w:val="00DF27F1"/>
    <w:rsid w:val="00DF52F0"/>
    <w:rsid w:val="00E04500"/>
    <w:rsid w:val="00E21072"/>
    <w:rsid w:val="00E36521"/>
    <w:rsid w:val="00E3730B"/>
    <w:rsid w:val="00E44EF9"/>
    <w:rsid w:val="00E73755"/>
    <w:rsid w:val="00E80909"/>
    <w:rsid w:val="00E829A5"/>
    <w:rsid w:val="00EA0D11"/>
    <w:rsid w:val="00EA2F2F"/>
    <w:rsid w:val="00EA546B"/>
    <w:rsid w:val="00ED097B"/>
    <w:rsid w:val="00EE4491"/>
    <w:rsid w:val="00EF242A"/>
    <w:rsid w:val="00F07F93"/>
    <w:rsid w:val="00F12AB8"/>
    <w:rsid w:val="00F174F0"/>
    <w:rsid w:val="00F509C7"/>
    <w:rsid w:val="00F559A4"/>
    <w:rsid w:val="00F6444E"/>
    <w:rsid w:val="00F651CE"/>
    <w:rsid w:val="00F83AB0"/>
    <w:rsid w:val="00F84BED"/>
    <w:rsid w:val="00F96E52"/>
    <w:rsid w:val="00FA3617"/>
    <w:rsid w:val="00FC1F93"/>
    <w:rsid w:val="00FE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8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03C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2F2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A2F2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EA2F2F"/>
    <w:pPr>
      <w:spacing w:before="240" w:after="60" w:line="240" w:lineRule="auto"/>
      <w:outlineLvl w:val="5"/>
    </w:pPr>
    <w:rPr>
      <w:rFonts w:eastAsia="Times New Roman"/>
      <w:bCs/>
      <w:caps/>
      <w:color w:val="FF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03C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A2F2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2F2F"/>
    <w:rPr>
      <w:rFonts w:ascii="Cambria" w:hAnsi="Cambria" w:cs="Times New Roman"/>
      <w:b/>
      <w:bCs/>
      <w:color w:val="4F81BD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A2F2F"/>
    <w:rPr>
      <w:rFonts w:ascii="Calibri" w:hAnsi="Calibri" w:cs="Times New Roman"/>
      <w:bCs/>
      <w:caps/>
      <w:color w:val="FF0000"/>
      <w:lang w:eastAsia="ru-RU"/>
    </w:rPr>
  </w:style>
  <w:style w:type="paragraph" w:styleId="a3">
    <w:name w:val="Normal (Web)"/>
    <w:basedOn w:val="a"/>
    <w:uiPriority w:val="99"/>
    <w:rsid w:val="002D0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D03C2"/>
    <w:pPr>
      <w:ind w:left="720"/>
      <w:contextualSpacing/>
    </w:pPr>
    <w:rPr>
      <w:rFonts w:eastAsia="Times New Roman"/>
      <w:lang w:eastAsia="ru-RU"/>
    </w:rPr>
  </w:style>
  <w:style w:type="table" w:styleId="a5">
    <w:name w:val="Table Grid"/>
    <w:basedOn w:val="a1"/>
    <w:uiPriority w:val="99"/>
    <w:rsid w:val="002D03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rsid w:val="002D03C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D03C2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2D03C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2D03C2"/>
    <w:rPr>
      <w:rFonts w:eastAsia="Times New Roman" w:cs="Times New Roman"/>
      <w:lang w:eastAsia="ru-RU"/>
    </w:rPr>
  </w:style>
  <w:style w:type="paragraph" w:styleId="aa">
    <w:name w:val="Body Text"/>
    <w:basedOn w:val="a"/>
    <w:link w:val="ab"/>
    <w:uiPriority w:val="99"/>
    <w:rsid w:val="00EA2F2F"/>
    <w:pPr>
      <w:spacing w:after="120"/>
    </w:pPr>
    <w:rPr>
      <w:rFonts w:cs="Calibri"/>
    </w:rPr>
  </w:style>
  <w:style w:type="character" w:customStyle="1" w:styleId="ab">
    <w:name w:val="Основной текст Знак"/>
    <w:basedOn w:val="a0"/>
    <w:link w:val="aa"/>
    <w:uiPriority w:val="99"/>
    <w:locked/>
    <w:rsid w:val="00EA2F2F"/>
    <w:rPr>
      <w:rFonts w:ascii="Calibri" w:hAnsi="Calibri" w:cs="Calibri"/>
    </w:rPr>
  </w:style>
  <w:style w:type="paragraph" w:styleId="21">
    <w:name w:val="Body Text Indent 2"/>
    <w:basedOn w:val="a"/>
    <w:link w:val="22"/>
    <w:uiPriority w:val="99"/>
    <w:semiHidden/>
    <w:rsid w:val="00EA2F2F"/>
    <w:pPr>
      <w:numPr>
        <w:ilvl w:val="12"/>
      </w:numPr>
      <w:spacing w:after="0" w:line="240" w:lineRule="auto"/>
      <w:ind w:left="340" w:firstLine="567"/>
      <w:jc w:val="both"/>
    </w:pPr>
    <w:rPr>
      <w:sz w:val="24"/>
      <w:szCs w:val="24"/>
      <w:lang w:val="en-US"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EA2F2F"/>
    <w:rPr>
      <w:rFonts w:ascii="Calibri" w:hAnsi="Calibri" w:cs="Times New Roman"/>
      <w:lang w:val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EA2F2F"/>
    <w:rPr>
      <w:rFonts w:ascii="Calibri" w:hAnsi="Calibri" w:cs="Times New Roman"/>
      <w:sz w:val="24"/>
      <w:szCs w:val="24"/>
      <w:lang w:val="en-US" w:eastAsia="ru-RU"/>
    </w:rPr>
  </w:style>
  <w:style w:type="paragraph" w:styleId="ac">
    <w:name w:val="No Spacing"/>
    <w:uiPriority w:val="99"/>
    <w:qFormat/>
    <w:rsid w:val="00EA2F2F"/>
    <w:rPr>
      <w:rFonts w:eastAsia="Times New Roman" w:cs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EA2F2F"/>
    <w:rPr>
      <w:rFonts w:eastAsia="Times New Roman" w:cs="Calibri"/>
      <w:sz w:val="22"/>
      <w:szCs w:val="22"/>
      <w:lang w:eastAsia="en-US"/>
    </w:rPr>
  </w:style>
  <w:style w:type="paragraph" w:customStyle="1" w:styleId="ListParagraph1">
    <w:name w:val="List Paragraph1"/>
    <w:basedOn w:val="a"/>
    <w:uiPriority w:val="99"/>
    <w:rsid w:val="00EA2F2F"/>
    <w:pPr>
      <w:ind w:left="720"/>
    </w:pPr>
    <w:rPr>
      <w:rFonts w:eastAsia="Times New Roman" w:cs="Calibri"/>
    </w:rPr>
  </w:style>
  <w:style w:type="paragraph" w:customStyle="1" w:styleId="Default">
    <w:name w:val="Default"/>
    <w:uiPriority w:val="99"/>
    <w:rsid w:val="00EA2F2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Без интервала1"/>
    <w:uiPriority w:val="99"/>
    <w:rsid w:val="00EA2F2F"/>
    <w:rPr>
      <w:rFonts w:cs="Calibri"/>
      <w:sz w:val="22"/>
      <w:szCs w:val="22"/>
    </w:rPr>
  </w:style>
  <w:style w:type="paragraph" w:customStyle="1" w:styleId="font8">
    <w:name w:val="font_8"/>
    <w:basedOn w:val="a"/>
    <w:uiPriority w:val="99"/>
    <w:rsid w:val="00EA2F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3">
    <w:name w:val="Без интервала2"/>
    <w:uiPriority w:val="99"/>
    <w:rsid w:val="00EA2F2F"/>
    <w:rPr>
      <w:rFonts w:eastAsia="Times New Roman"/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EA2F2F"/>
    <w:pPr>
      <w:widowControl w:val="0"/>
      <w:suppressAutoHyphens/>
      <w:autoSpaceDE w:val="0"/>
      <w:spacing w:after="0" w:line="337" w:lineRule="exact"/>
      <w:jc w:val="center"/>
    </w:pPr>
    <w:rPr>
      <w:rFonts w:ascii="Arial" w:hAnsi="Arial" w:cs="Arial"/>
      <w:kern w:val="2"/>
      <w:sz w:val="24"/>
      <w:szCs w:val="24"/>
    </w:rPr>
  </w:style>
  <w:style w:type="paragraph" w:customStyle="1" w:styleId="Style2">
    <w:name w:val="Style2"/>
    <w:basedOn w:val="a"/>
    <w:uiPriority w:val="99"/>
    <w:rsid w:val="00EA2F2F"/>
    <w:pPr>
      <w:widowControl w:val="0"/>
      <w:suppressAutoHyphens/>
      <w:autoSpaceDE w:val="0"/>
      <w:spacing w:after="0" w:line="314" w:lineRule="exact"/>
      <w:ind w:firstLine="288"/>
    </w:pPr>
    <w:rPr>
      <w:rFonts w:ascii="Arial" w:hAnsi="Arial" w:cs="Arial"/>
      <w:kern w:val="2"/>
      <w:sz w:val="24"/>
      <w:szCs w:val="24"/>
    </w:rPr>
  </w:style>
  <w:style w:type="paragraph" w:customStyle="1" w:styleId="Style4">
    <w:name w:val="Style4"/>
    <w:basedOn w:val="a"/>
    <w:uiPriority w:val="99"/>
    <w:rsid w:val="00EA2F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A2F2F"/>
    <w:pPr>
      <w:widowControl w:val="0"/>
      <w:autoSpaceDE w:val="0"/>
      <w:autoSpaceDN w:val="0"/>
      <w:adjustRightInd w:val="0"/>
      <w:spacing w:after="0" w:line="266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">
    <w:name w:val="Font Style14"/>
    <w:uiPriority w:val="99"/>
    <w:rsid w:val="00EA2F2F"/>
    <w:rPr>
      <w:rFonts w:ascii="Times New Roman" w:hAnsi="Times New Roman"/>
      <w:sz w:val="24"/>
    </w:rPr>
  </w:style>
  <w:style w:type="character" w:customStyle="1" w:styleId="FontStyle11">
    <w:name w:val="Font Style11"/>
    <w:uiPriority w:val="99"/>
    <w:rsid w:val="00EA2F2F"/>
    <w:rPr>
      <w:rFonts w:ascii="Arial" w:hAnsi="Arial"/>
      <w:b/>
      <w:sz w:val="22"/>
    </w:rPr>
  </w:style>
  <w:style w:type="character" w:customStyle="1" w:styleId="FontStyle12">
    <w:name w:val="Font Style12"/>
    <w:uiPriority w:val="99"/>
    <w:rsid w:val="00EA2F2F"/>
    <w:rPr>
      <w:rFonts w:ascii="Times New Roman" w:hAnsi="Times New Roman"/>
      <w:sz w:val="22"/>
    </w:rPr>
  </w:style>
  <w:style w:type="character" w:customStyle="1" w:styleId="FontStyle19">
    <w:name w:val="Font Style19"/>
    <w:uiPriority w:val="99"/>
    <w:rsid w:val="00EA2F2F"/>
    <w:rPr>
      <w:rFonts w:ascii="Times New Roman" w:hAnsi="Times New Roman"/>
      <w:b/>
      <w:sz w:val="22"/>
    </w:rPr>
  </w:style>
  <w:style w:type="character" w:customStyle="1" w:styleId="FontStyle15">
    <w:name w:val="Font Style15"/>
    <w:uiPriority w:val="99"/>
    <w:rsid w:val="00EA2F2F"/>
    <w:rPr>
      <w:rFonts w:ascii="Times New Roman" w:hAnsi="Times New Roman"/>
      <w:i/>
      <w:sz w:val="24"/>
    </w:rPr>
  </w:style>
  <w:style w:type="table" w:customStyle="1" w:styleId="12">
    <w:name w:val="Сетка таблицы1"/>
    <w:uiPriority w:val="99"/>
    <w:rsid w:val="00EA2F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EA2F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EA2F2F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rsid w:val="00EA2F2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EA2F2F"/>
    <w:rPr>
      <w:rFonts w:eastAsia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rsid w:val="00EA2F2F"/>
    <w:rPr>
      <w:rFonts w:cs="Times New Roman"/>
      <w:vertAlign w:val="superscript"/>
    </w:rPr>
  </w:style>
  <w:style w:type="table" w:customStyle="1" w:styleId="7">
    <w:name w:val="Сетка таблицы7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 Indent"/>
    <w:basedOn w:val="a"/>
    <w:link w:val="af1"/>
    <w:uiPriority w:val="99"/>
    <w:rsid w:val="00EA2F2F"/>
    <w:pPr>
      <w:spacing w:after="120"/>
      <w:ind w:left="283"/>
    </w:pPr>
    <w:rPr>
      <w:rFonts w:eastAsia="Times New Roman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EA2F2F"/>
    <w:rPr>
      <w:rFonts w:eastAsia="Times New Roman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rsid w:val="00EA2F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EA2F2F"/>
    <w:rPr>
      <w:rFonts w:ascii="Tahoma" w:hAnsi="Tahoma" w:cs="Tahoma"/>
      <w:sz w:val="16"/>
      <w:szCs w:val="16"/>
      <w:lang w:eastAsia="ru-RU"/>
    </w:rPr>
  </w:style>
  <w:style w:type="character" w:styleId="af4">
    <w:name w:val="Emphasis"/>
    <w:basedOn w:val="a0"/>
    <w:uiPriority w:val="99"/>
    <w:qFormat/>
    <w:rsid w:val="00EA2F2F"/>
    <w:rPr>
      <w:rFonts w:cs="Times New Roman"/>
      <w:i/>
    </w:rPr>
  </w:style>
  <w:style w:type="paragraph" w:customStyle="1" w:styleId="programbody">
    <w:name w:val="program body"/>
    <w:uiPriority w:val="99"/>
    <w:rsid w:val="00EA2F2F"/>
    <w:pPr>
      <w:suppressAutoHyphens/>
      <w:autoSpaceDE w:val="0"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eastAsia="ar-SA"/>
    </w:rPr>
  </w:style>
  <w:style w:type="paragraph" w:customStyle="1" w:styleId="13">
    <w:name w:val="Абзац списка1"/>
    <w:basedOn w:val="a"/>
    <w:uiPriority w:val="99"/>
    <w:rsid w:val="00EA2F2F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14">
    <w:name w:val="toc 1"/>
    <w:basedOn w:val="a"/>
    <w:next w:val="a"/>
    <w:autoRedefine/>
    <w:uiPriority w:val="99"/>
    <w:rsid w:val="00EA2F2F"/>
    <w:pPr>
      <w:spacing w:after="100"/>
    </w:pPr>
    <w:rPr>
      <w:rFonts w:eastAsia="Times New Roman"/>
    </w:rPr>
  </w:style>
  <w:style w:type="table" w:customStyle="1" w:styleId="100">
    <w:name w:val="Сетка таблицы10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rsid w:val="00EA2F2F"/>
    <w:rPr>
      <w:rFonts w:cs="Times New Roman"/>
      <w:color w:val="0000FF"/>
      <w:u w:val="single"/>
    </w:rPr>
  </w:style>
  <w:style w:type="character" w:styleId="af6">
    <w:name w:val="Book Title"/>
    <w:basedOn w:val="a0"/>
    <w:uiPriority w:val="99"/>
    <w:qFormat/>
    <w:rsid w:val="00EA2F2F"/>
    <w:rPr>
      <w:rFonts w:cs="Times New Roman"/>
      <w:b/>
      <w:smallCaps/>
      <w:spacing w:val="5"/>
    </w:rPr>
  </w:style>
  <w:style w:type="character" w:customStyle="1" w:styleId="apple-converted-space">
    <w:name w:val="apple-converted-space"/>
    <w:basedOn w:val="a0"/>
    <w:uiPriority w:val="99"/>
    <w:rsid w:val="00EA2F2F"/>
    <w:rPr>
      <w:rFonts w:cs="Times New Roman"/>
    </w:rPr>
  </w:style>
  <w:style w:type="character" w:customStyle="1" w:styleId="c0">
    <w:name w:val="c0"/>
    <w:basedOn w:val="a0"/>
    <w:uiPriority w:val="99"/>
    <w:rsid w:val="00EA2F2F"/>
    <w:rPr>
      <w:rFonts w:cs="Times New Roman"/>
    </w:rPr>
  </w:style>
  <w:style w:type="character" w:customStyle="1" w:styleId="c2">
    <w:name w:val="c2"/>
    <w:basedOn w:val="a0"/>
    <w:uiPriority w:val="99"/>
    <w:rsid w:val="00EA2F2F"/>
    <w:rPr>
      <w:rFonts w:cs="Times New Roman"/>
    </w:rPr>
  </w:style>
  <w:style w:type="table" w:customStyle="1" w:styleId="110">
    <w:name w:val="Сетка таблицы11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421473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38</Pages>
  <Words>11820</Words>
  <Characters>67377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cp:lastPrinted>2021-02-24T14:56:00Z</cp:lastPrinted>
  <dcterms:created xsi:type="dcterms:W3CDTF">2020-05-21T19:30:00Z</dcterms:created>
  <dcterms:modified xsi:type="dcterms:W3CDTF">2021-02-27T10:18:00Z</dcterms:modified>
</cp:coreProperties>
</file>